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968"/>
        <w:gridCol w:w="1801"/>
        <w:gridCol w:w="1859"/>
      </w:tblGrid>
      <w:tr w:rsidR="00605258" w:rsidRPr="00605258" w:rsidTr="00605258">
        <w:trPr>
          <w:trHeight w:val="863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976333" w:rsidP="006052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05258"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MOKSIR Kuźnia Raciborska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Rachunek zysków i strat wariant porównawczy</w:t>
            </w:r>
          </w:p>
        </w:tc>
      </w:tr>
      <w:tr w:rsidR="00605258" w:rsidRPr="00605258" w:rsidTr="00605258">
        <w:trPr>
          <w:trHeight w:val="540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 poprzedni rok obrotowy 2013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 bieżący rok obrotowy 2014</w:t>
            </w:r>
          </w:p>
        </w:tc>
      </w:tr>
      <w:tr w:rsidR="00605258" w:rsidRPr="00605258" w:rsidTr="00605258">
        <w:trPr>
          <w:trHeight w:val="540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Przychody netto ze sprzedaży i zrównane z nimi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1840345,68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1752109,55</w:t>
            </w:r>
          </w:p>
        </w:tc>
      </w:tr>
      <w:tr w:rsidR="00605258" w:rsidRPr="00605258" w:rsidTr="00605258">
        <w:trPr>
          <w:trHeight w:val="540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Przychody netto ze sprzedaży produktów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254639,97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302649,97</w:t>
            </w:r>
          </w:p>
        </w:tc>
      </w:tr>
      <w:tr w:rsidR="00605258" w:rsidRPr="00605258" w:rsidTr="00605258">
        <w:trPr>
          <w:trHeight w:val="73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Zmiana stanu produktów </w:t>
            </w:r>
            <w:r w:rsidRPr="0060525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(zwiększenie warto</w:t>
            </w:r>
            <w:r w:rsidR="001E03D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ść dodatnia zmniejszenie wartość</w:t>
            </w:r>
            <w:r w:rsidRPr="0060525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ujemna)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05258" w:rsidRPr="00605258" w:rsidTr="00605258">
        <w:trPr>
          <w:trHeight w:val="76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Przychody netto ze sprzedaży towarów i materiałów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10705,71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23575,58</w:t>
            </w:r>
          </w:p>
        </w:tc>
      </w:tr>
      <w:tr w:rsidR="00605258" w:rsidRPr="00605258" w:rsidTr="00605258">
        <w:trPr>
          <w:trHeight w:val="600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1E03D4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Dotacje organiz</w:t>
            </w:r>
            <w:r w:rsidR="00605258"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atora na dział bieżącą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1575000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1425884</w:t>
            </w:r>
          </w:p>
        </w:tc>
      </w:tr>
      <w:tr w:rsidR="00605258" w:rsidRPr="00605258" w:rsidTr="00605258">
        <w:trPr>
          <w:trHeight w:val="600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Pozostałe dotacje i przychody  na działalność podstawową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05258" w:rsidRPr="00605258" w:rsidTr="00605258">
        <w:trPr>
          <w:trHeight w:val="510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Koszty działalności operacyjnej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2007473,83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1857205,43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286390,2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50421,19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Zużycie materiałów i energii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344752,02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333857,12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usługi obce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371637,2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356150,71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Podatki i opłaty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33689,41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33872,83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V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801586,93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910667,13</w:t>
            </w:r>
          </w:p>
        </w:tc>
      </w:tr>
      <w:tr w:rsidR="00605258" w:rsidRPr="00605258" w:rsidTr="00605258">
        <w:trPr>
          <w:trHeight w:val="510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VI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ubezpieczenia społeczne i inne świadczenia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145015,01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142163,24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Pozostałe koszty rodzajowe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22750,07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20568,33</w:t>
            </w:r>
          </w:p>
        </w:tc>
      </w:tr>
      <w:tr w:rsidR="00605258" w:rsidRPr="00605258" w:rsidTr="00605258">
        <w:trPr>
          <w:trHeight w:val="510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1E03D4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</w:t>
            </w:r>
            <w:bookmarkStart w:id="0" w:name="_GoBack"/>
            <w:bookmarkEnd w:id="0"/>
            <w:r w:rsidR="00605258"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sprzedanych towarów i materiałów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1652,99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9504,88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Zysk (strata) ze sprzedaży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-167128,15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-105095,88</w:t>
            </w:r>
          </w:p>
        </w:tc>
      </w:tr>
      <w:tr w:rsidR="00605258" w:rsidRPr="00605258" w:rsidTr="00605258">
        <w:trPr>
          <w:trHeight w:val="510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Pozostałe przychody operacyjne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215715,01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110876,79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Zysk ze zbycia aktywów trwałych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Dotacje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205000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76144,9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Inne przychody operacyjne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10715,01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34731,89</w:t>
            </w:r>
          </w:p>
        </w:tc>
      </w:tr>
      <w:tr w:rsidR="00605258" w:rsidRPr="00605258" w:rsidTr="00605258">
        <w:trPr>
          <w:trHeight w:val="252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Pozostałe koszty operacyjne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603,74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35902</w:t>
            </w:r>
          </w:p>
        </w:tc>
      </w:tr>
      <w:tr w:rsidR="00605258" w:rsidRPr="00605258" w:rsidTr="00605258">
        <w:trPr>
          <w:trHeight w:val="76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Strata ze zbycia niefinansowych aktywów trwałych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05258" w:rsidRPr="00605258" w:rsidTr="00605258">
        <w:trPr>
          <w:trHeight w:val="510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Aktualizacja wartości aktywów niefinansowych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Inne koszty operacyjne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603,74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35902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Zysk (strata) z działalności operacyjnej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47983,11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-30121,09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Przychody finansowe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2042,25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1795,43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2042,45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1795,43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Koszty finansowe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361,26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0,73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361,26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0,73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Zysk (strata ) z działalności gospodarczej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49664,1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-28326,39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J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Wynik zdarzeń nadzwyczajnych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Zyski nadzwyczajne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Straty nadzwyczajne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Zysk / strata brutto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49664,1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-28326,39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Podatek dochodowy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05258" w:rsidRPr="00605258" w:rsidTr="00605258">
        <w:trPr>
          <w:trHeight w:val="76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Pozostałe obowiązkowe zmniejszenia zysku (zwiększenia straty)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05258" w:rsidRPr="00605258" w:rsidTr="00605258">
        <w:trPr>
          <w:trHeight w:val="255"/>
        </w:trPr>
        <w:tc>
          <w:tcPr>
            <w:tcW w:w="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N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Zysk (strata)netto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49592,1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052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-28326,39</w:t>
            </w:r>
          </w:p>
        </w:tc>
      </w:tr>
    </w:tbl>
    <w:p w:rsidR="00FB0BE0" w:rsidRDefault="00FB0BE0"/>
    <w:p w:rsidR="00976333" w:rsidRDefault="00976333" w:rsidP="00976333">
      <w:pPr>
        <w:pStyle w:val="Bezodstpw"/>
      </w:pPr>
      <w:r>
        <w:t>Sporządził:</w:t>
      </w:r>
      <w:r>
        <w:tab/>
      </w:r>
      <w:r>
        <w:tab/>
      </w:r>
      <w:r>
        <w:tab/>
        <w:t>Miejsce i data sporządzenia:</w:t>
      </w:r>
      <w:r>
        <w:tab/>
      </w:r>
      <w:r>
        <w:tab/>
        <w:t xml:space="preserve">               Zatwierdził:</w:t>
      </w:r>
    </w:p>
    <w:p w:rsidR="00976333" w:rsidRDefault="00976333" w:rsidP="00976333">
      <w:pPr>
        <w:pStyle w:val="Bezodstpw"/>
      </w:pPr>
      <w:r>
        <w:tab/>
      </w:r>
      <w:r>
        <w:tab/>
      </w:r>
      <w:r>
        <w:tab/>
      </w:r>
      <w:r>
        <w:tab/>
        <w:t>Kuźnia Raciborska, 31.03.2015</w:t>
      </w:r>
    </w:p>
    <w:p w:rsidR="00976333" w:rsidRDefault="00976333">
      <w:r>
        <w:tab/>
      </w:r>
      <w:r>
        <w:tab/>
      </w:r>
      <w:r>
        <w:tab/>
      </w:r>
      <w:r>
        <w:tab/>
      </w:r>
    </w:p>
    <w:p w:rsidR="003A46DD" w:rsidRDefault="003A46DD"/>
    <w:sectPr w:rsidR="003A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9"/>
    <w:rsid w:val="001E03D4"/>
    <w:rsid w:val="003A46DD"/>
    <w:rsid w:val="00605258"/>
    <w:rsid w:val="00720829"/>
    <w:rsid w:val="00840720"/>
    <w:rsid w:val="00976333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5688-2479-44B9-A7B6-52D15215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5</cp:revision>
  <dcterms:created xsi:type="dcterms:W3CDTF">2015-04-30T08:33:00Z</dcterms:created>
  <dcterms:modified xsi:type="dcterms:W3CDTF">2015-04-30T11:49:00Z</dcterms:modified>
</cp:coreProperties>
</file>