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9E6" w:rsidRPr="004219E6" w:rsidRDefault="004219E6" w:rsidP="004219E6">
      <w:pPr>
        <w:spacing w:after="0" w:line="240" w:lineRule="auto"/>
        <w:ind w:left="3540" w:firstLine="708"/>
        <w:jc w:val="both"/>
        <w:rPr>
          <w:rFonts w:eastAsia="Times New Roman" w:cs="Arial"/>
          <w:bCs/>
          <w:sz w:val="20"/>
          <w:szCs w:val="20"/>
          <w:bdr w:val="none" w:sz="0" w:space="0" w:color="auto" w:frame="1"/>
          <w:lang w:eastAsia="pl-PL"/>
        </w:rPr>
      </w:pPr>
      <w:r w:rsidRPr="004219E6">
        <w:rPr>
          <w:rFonts w:eastAsia="Calibri" w:cs="Arial"/>
          <w:noProof/>
          <w:sz w:val="20"/>
          <w:szCs w:val="20"/>
          <w:lang w:eastAsia="pl-PL"/>
        </w:rPr>
        <mc:AlternateContent>
          <mc:Choice Requires="wps">
            <w:drawing>
              <wp:anchor distT="0" distB="0" distL="114300" distR="114300" simplePos="0" relativeHeight="251659264" behindDoc="0" locked="0" layoutInCell="1" allowOverlap="1" wp14:anchorId="7938FFF7" wp14:editId="1AC099BF">
                <wp:simplePos x="0" y="0"/>
                <wp:positionH relativeFrom="column">
                  <wp:posOffset>-895350</wp:posOffset>
                </wp:positionH>
                <wp:positionV relativeFrom="paragraph">
                  <wp:posOffset>-847725</wp:posOffset>
                </wp:positionV>
                <wp:extent cx="3314700" cy="6858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9E6" w:rsidRDefault="004219E6" w:rsidP="004219E6">
                            <w:pPr>
                              <w:jc w:val="center"/>
                              <w:rPr>
                                <w:rFonts w:cs="Arial"/>
                                <w:b/>
                                <w:color w:val="FF0000"/>
                                <w:sz w:val="18"/>
                                <w:szCs w:val="18"/>
                              </w:rPr>
                            </w:pPr>
                            <w:r>
                              <w:rPr>
                                <w:rFonts w:cs="Arial"/>
                                <w:b/>
                                <w:color w:val="FF0000"/>
                                <w:sz w:val="18"/>
                                <w:szCs w:val="18"/>
                              </w:rPr>
                              <w:t>PROJEKT</w:t>
                            </w:r>
                          </w:p>
                          <w:p w:rsidR="004219E6" w:rsidRDefault="004219E6" w:rsidP="004219E6">
                            <w:pPr>
                              <w:jc w:val="center"/>
                              <w:rPr>
                                <w:rFonts w:cs="Arial"/>
                                <w:b/>
                                <w:color w:val="FF0000"/>
                                <w:sz w:val="18"/>
                                <w:szCs w:val="18"/>
                              </w:rPr>
                            </w:pPr>
                            <w:r>
                              <w:rPr>
                                <w:rFonts w:cs="Arial"/>
                                <w:b/>
                                <w:color w:val="FF0000"/>
                                <w:sz w:val="18"/>
                                <w:szCs w:val="18"/>
                              </w:rPr>
                              <w:t>DO KONSULTACJI SPOŁECZNYCH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8FFF7" id="_x0000_t202" coordsize="21600,21600" o:spt="202" path="m,l,21600r21600,l21600,xe">
                <v:stroke joinstyle="miter"/>
                <v:path gradientshapeok="t" o:connecttype="rect"/>
              </v:shapetype>
              <v:shape id="Pole tekstowe 1" o:spid="_x0000_s1026" type="#_x0000_t202" style="position:absolute;left:0;text-align:left;margin-left:-70.5pt;margin-top:-66.75pt;width:26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" stroked="f">
                <v:textbox>
                  <w:txbxContent>
                    <w:p w:rsidR="004219E6" w:rsidRDefault="004219E6" w:rsidP="004219E6">
                      <w:pPr>
                        <w:jc w:val="center"/>
                        <w:rPr>
                          <w:rFonts w:cs="Arial"/>
                          <w:b/>
                          <w:color w:val="FF0000"/>
                          <w:sz w:val="18"/>
                          <w:szCs w:val="18"/>
                        </w:rPr>
                      </w:pPr>
                      <w:r>
                        <w:rPr>
                          <w:rFonts w:cs="Arial"/>
                          <w:b/>
                          <w:color w:val="FF0000"/>
                          <w:sz w:val="18"/>
                          <w:szCs w:val="18"/>
                        </w:rPr>
                        <w:t>PROJEKT</w:t>
                      </w:r>
                    </w:p>
                    <w:p w:rsidR="004219E6" w:rsidRDefault="004219E6" w:rsidP="004219E6">
                      <w:pPr>
                        <w:jc w:val="center"/>
                        <w:rPr>
                          <w:rFonts w:cs="Arial"/>
                          <w:b/>
                          <w:color w:val="FF0000"/>
                          <w:sz w:val="18"/>
                          <w:szCs w:val="18"/>
                        </w:rPr>
                      </w:pPr>
                      <w:r>
                        <w:rPr>
                          <w:rFonts w:cs="Arial"/>
                          <w:b/>
                          <w:color w:val="FF0000"/>
                          <w:sz w:val="18"/>
                          <w:szCs w:val="18"/>
                        </w:rPr>
                        <w:t>DO KONSULTACJI SPOŁECZNYCH</w:t>
                      </w:r>
                    </w:p>
                  </w:txbxContent>
                </v:textbox>
              </v:shape>
            </w:pict>
          </mc:Fallback>
        </mc:AlternateContent>
      </w:r>
      <w:r w:rsidRPr="004219E6">
        <w:rPr>
          <w:rFonts w:eastAsia="Times New Roman" w:cs="Arial"/>
          <w:bCs/>
          <w:sz w:val="20"/>
          <w:szCs w:val="20"/>
          <w:bdr w:val="none" w:sz="0" w:space="0" w:color="auto" w:frame="1"/>
          <w:lang w:eastAsia="pl-PL"/>
        </w:rPr>
        <w:t xml:space="preserve">Załącznik do uchwały </w:t>
      </w:r>
      <w:r w:rsidR="00C91B28" w:rsidRPr="00BF2E6C">
        <w:rPr>
          <w:rFonts w:eastAsia="Times New Roman" w:cs="Arial"/>
          <w:bCs/>
          <w:sz w:val="20"/>
          <w:szCs w:val="20"/>
          <w:bdr w:val="none" w:sz="0" w:space="0" w:color="auto" w:frame="1"/>
          <w:lang w:eastAsia="pl-PL"/>
        </w:rPr>
        <w:t>Nr ……………………………</w:t>
      </w:r>
    </w:p>
    <w:p w:rsidR="004219E6" w:rsidRPr="004219E6" w:rsidRDefault="004219E6" w:rsidP="004219E6">
      <w:pPr>
        <w:spacing w:after="0" w:line="240" w:lineRule="auto"/>
        <w:ind w:left="3540" w:firstLine="708"/>
        <w:jc w:val="both"/>
        <w:rPr>
          <w:rFonts w:eastAsia="Times New Roman" w:cs="Arial"/>
          <w:bCs/>
          <w:sz w:val="20"/>
          <w:szCs w:val="20"/>
          <w:bdr w:val="none" w:sz="0" w:space="0" w:color="auto" w:frame="1"/>
          <w:lang w:eastAsia="pl-PL"/>
        </w:rPr>
      </w:pPr>
      <w:r w:rsidRPr="004219E6">
        <w:rPr>
          <w:rFonts w:eastAsia="Times New Roman" w:cs="Arial"/>
          <w:bCs/>
          <w:sz w:val="20"/>
          <w:szCs w:val="20"/>
          <w:bdr w:val="none" w:sz="0" w:space="0" w:color="auto" w:frame="1"/>
          <w:lang w:eastAsia="pl-PL"/>
        </w:rPr>
        <w:t xml:space="preserve">Rady Miejskiej w Kuźni Raciborskiej z dnia </w:t>
      </w:r>
      <w:r w:rsidR="00C91B28" w:rsidRPr="00BF2E6C">
        <w:rPr>
          <w:rFonts w:eastAsia="Times New Roman" w:cs="Arial"/>
          <w:bCs/>
          <w:sz w:val="20"/>
          <w:szCs w:val="20"/>
          <w:bdr w:val="none" w:sz="0" w:space="0" w:color="auto" w:frame="1"/>
          <w:lang w:eastAsia="pl-PL"/>
        </w:rPr>
        <w:t>………</w:t>
      </w:r>
    </w:p>
    <w:p w:rsidR="004219E6" w:rsidRPr="004219E6" w:rsidRDefault="004219E6" w:rsidP="004219E6">
      <w:pPr>
        <w:spacing w:after="0" w:line="360" w:lineRule="auto"/>
        <w:jc w:val="both"/>
        <w:rPr>
          <w:rFonts w:eastAsia="Times New Roman" w:cs="Arial"/>
          <w:b/>
          <w:bCs/>
          <w:sz w:val="20"/>
          <w:szCs w:val="20"/>
          <w:bdr w:val="none" w:sz="0" w:space="0" w:color="auto" w:frame="1"/>
          <w:lang w:eastAsia="pl-PL"/>
        </w:rPr>
      </w:pPr>
    </w:p>
    <w:p w:rsidR="004219E6" w:rsidRPr="004219E6" w:rsidRDefault="004219E6" w:rsidP="004219E6">
      <w:pPr>
        <w:spacing w:after="0" w:line="360" w:lineRule="auto"/>
        <w:jc w:val="both"/>
        <w:rPr>
          <w:rFonts w:eastAsia="Times New Roman" w:cs="Arial"/>
          <w:b/>
          <w:bCs/>
          <w:szCs w:val="24"/>
          <w:bdr w:val="none" w:sz="0" w:space="0" w:color="auto" w:frame="1"/>
          <w:lang w:eastAsia="pl-PL"/>
        </w:rPr>
      </w:pP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b/>
          <w:bCs/>
          <w:szCs w:val="24"/>
          <w:bdr w:val="none" w:sz="0" w:space="0" w:color="auto" w:frame="1"/>
          <w:lang w:eastAsia="pl-PL"/>
        </w:rPr>
        <w:t>STATUT</w:t>
      </w:r>
    </w:p>
    <w:p w:rsidR="004219E6" w:rsidRPr="004219E6" w:rsidRDefault="004219E6" w:rsidP="004219E6">
      <w:pPr>
        <w:spacing w:after="0" w:line="360" w:lineRule="auto"/>
        <w:jc w:val="center"/>
        <w:rPr>
          <w:rFonts w:eastAsia="Times New Roman" w:cs="Arial"/>
          <w:b/>
          <w:bCs/>
          <w:szCs w:val="24"/>
          <w:bdr w:val="none" w:sz="0" w:space="0" w:color="auto" w:frame="1"/>
          <w:lang w:eastAsia="pl-PL"/>
        </w:rPr>
      </w:pPr>
      <w:r w:rsidRPr="004219E6">
        <w:rPr>
          <w:rFonts w:eastAsia="Times New Roman" w:cs="Arial"/>
          <w:b/>
          <w:bCs/>
          <w:szCs w:val="24"/>
          <w:bdr w:val="none" w:sz="0" w:space="0" w:color="auto" w:frame="1"/>
          <w:lang w:eastAsia="pl-PL"/>
        </w:rPr>
        <w:t>Rady Seniorów w Kuźni Raciborskiej</w:t>
      </w:r>
    </w:p>
    <w:p w:rsidR="004219E6" w:rsidRPr="004219E6" w:rsidRDefault="004219E6" w:rsidP="004219E6">
      <w:pPr>
        <w:spacing w:after="0" w:line="360" w:lineRule="auto"/>
        <w:jc w:val="both"/>
        <w:rPr>
          <w:rFonts w:eastAsia="Times New Roman" w:cs="Arial"/>
          <w:szCs w:val="24"/>
          <w:lang w:eastAsia="pl-PL"/>
        </w:rPr>
      </w:pP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bCs/>
          <w:szCs w:val="24"/>
          <w:bdr w:val="none" w:sz="0" w:space="0" w:color="auto" w:frame="1"/>
          <w:lang w:eastAsia="pl-PL"/>
        </w:rPr>
        <w:t>Rozdział I</w:t>
      </w: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bCs/>
          <w:szCs w:val="24"/>
          <w:bdr w:val="none" w:sz="0" w:space="0" w:color="auto" w:frame="1"/>
          <w:lang w:eastAsia="pl-PL"/>
        </w:rPr>
        <w:t>Postanowienia ogólne</w:t>
      </w:r>
    </w:p>
    <w:p w:rsidR="004219E6" w:rsidRPr="004219E6" w:rsidRDefault="004219E6" w:rsidP="004219E6">
      <w:pPr>
        <w:spacing w:after="0" w:line="360" w:lineRule="auto"/>
        <w:jc w:val="center"/>
        <w:rPr>
          <w:rFonts w:eastAsia="Times New Roman" w:cs="Arial"/>
          <w:bCs/>
          <w:szCs w:val="24"/>
          <w:bdr w:val="none" w:sz="0" w:space="0" w:color="auto" w:frame="1"/>
          <w:lang w:eastAsia="pl-PL"/>
        </w:rPr>
      </w:pPr>
      <w:r w:rsidRPr="004219E6">
        <w:rPr>
          <w:rFonts w:eastAsia="Times New Roman" w:cs="Arial"/>
          <w:bCs/>
          <w:szCs w:val="24"/>
          <w:bdr w:val="none" w:sz="0" w:space="0" w:color="auto" w:frame="1"/>
          <w:lang w:eastAsia="pl-PL"/>
        </w:rPr>
        <w:t>§ 1</w:t>
      </w:r>
    </w:p>
    <w:p w:rsidR="004219E6" w:rsidRPr="004219E6" w:rsidRDefault="004219E6" w:rsidP="004219E6">
      <w:pPr>
        <w:spacing w:after="0" w:line="360" w:lineRule="auto"/>
        <w:jc w:val="both"/>
        <w:rPr>
          <w:rFonts w:eastAsia="Times New Roman" w:cs="Arial"/>
          <w:szCs w:val="24"/>
          <w:lang w:eastAsia="pl-PL"/>
        </w:rPr>
      </w:pPr>
      <w:r w:rsidRPr="004219E6">
        <w:rPr>
          <w:rFonts w:eastAsia="Times New Roman" w:cs="Arial"/>
          <w:szCs w:val="24"/>
          <w:lang w:eastAsia="pl-PL"/>
        </w:rPr>
        <w:t xml:space="preserve">Statut Rady Seniorów w Kuźni Raciborskiej, zwany dalej Statutem, określa tryb wyboru członków oraz zasady działania Rady </w:t>
      </w:r>
      <w:r w:rsidRPr="00C91B28">
        <w:rPr>
          <w:rFonts w:eastAsia="Times New Roman" w:cs="Arial"/>
          <w:szCs w:val="24"/>
          <w:lang w:eastAsia="pl-PL"/>
        </w:rPr>
        <w:t xml:space="preserve">Seniorów </w:t>
      </w:r>
      <w:r w:rsidRPr="004219E6">
        <w:rPr>
          <w:rFonts w:eastAsia="Times New Roman" w:cs="Arial"/>
          <w:szCs w:val="24"/>
          <w:lang w:eastAsia="pl-PL"/>
        </w:rPr>
        <w:t>w Kuźni Raciborskiej.</w:t>
      </w: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bCs/>
          <w:szCs w:val="24"/>
          <w:bdr w:val="none" w:sz="0" w:space="0" w:color="auto" w:frame="1"/>
          <w:lang w:eastAsia="pl-PL"/>
        </w:rPr>
        <w:t>§ 2</w:t>
      </w:r>
    </w:p>
    <w:p w:rsidR="004219E6" w:rsidRPr="004219E6" w:rsidRDefault="004219E6" w:rsidP="004219E6">
      <w:pPr>
        <w:spacing w:before="225" w:after="225" w:line="360" w:lineRule="auto"/>
        <w:jc w:val="both"/>
        <w:rPr>
          <w:rFonts w:eastAsia="Times New Roman" w:cs="Arial"/>
          <w:szCs w:val="24"/>
          <w:lang w:eastAsia="pl-PL"/>
        </w:rPr>
      </w:pPr>
      <w:r w:rsidRPr="004219E6">
        <w:rPr>
          <w:rFonts w:eastAsia="Times New Roman" w:cs="Arial"/>
          <w:szCs w:val="24"/>
          <w:lang w:eastAsia="pl-PL"/>
        </w:rPr>
        <w:t xml:space="preserve">Celem powołania Rady Seniorów w Kuźni Raciborskiej jest </w:t>
      </w:r>
      <w:r w:rsidRPr="004219E6">
        <w:rPr>
          <w:rFonts w:eastAsia="Times New Roman" w:cs="Arial"/>
          <w:szCs w:val="24"/>
          <w:shd w:val="clear" w:color="auto" w:fill="FFFFFF"/>
          <w:lang w:eastAsia="pl-PL"/>
        </w:rPr>
        <w:t>obywatelska aktywizacja osób starszych w społeczności lokalnej</w:t>
      </w:r>
      <w:r w:rsidRPr="004219E6">
        <w:rPr>
          <w:rFonts w:eastAsia="Times New Roman" w:cs="Arial"/>
          <w:szCs w:val="24"/>
          <w:lang w:eastAsia="pl-PL"/>
        </w:rPr>
        <w:t xml:space="preserve"> oraz reprezentowanie interesów i potrzeb osób starszych zamieszkałych na terenie  Gminy Kuźnia Raciborska, w szczególności wobec organów Gminy Kuźnia Raciborska.</w:t>
      </w:r>
    </w:p>
    <w:p w:rsidR="004219E6" w:rsidRPr="004219E6" w:rsidRDefault="004219E6" w:rsidP="004219E6">
      <w:pPr>
        <w:spacing w:before="225" w:after="225" w:line="360" w:lineRule="auto"/>
        <w:jc w:val="center"/>
        <w:rPr>
          <w:rFonts w:eastAsia="Times New Roman" w:cs="Arial"/>
          <w:szCs w:val="24"/>
          <w:lang w:eastAsia="pl-PL"/>
        </w:rPr>
      </w:pPr>
      <w:r w:rsidRPr="004219E6">
        <w:rPr>
          <w:rFonts w:eastAsia="Times New Roman" w:cs="Arial"/>
          <w:szCs w:val="24"/>
          <w:lang w:eastAsia="pl-PL"/>
        </w:rPr>
        <w:t>§3</w:t>
      </w:r>
    </w:p>
    <w:p w:rsidR="004219E6" w:rsidRPr="004219E6" w:rsidRDefault="004219E6" w:rsidP="004219E6">
      <w:pPr>
        <w:spacing w:before="225" w:after="225" w:line="360" w:lineRule="auto"/>
        <w:jc w:val="both"/>
        <w:rPr>
          <w:rFonts w:eastAsia="Times New Roman" w:cs="Arial"/>
          <w:szCs w:val="24"/>
          <w:lang w:eastAsia="pl-PL"/>
        </w:rPr>
      </w:pPr>
      <w:r w:rsidRPr="004219E6">
        <w:rPr>
          <w:rFonts w:eastAsia="Times New Roman" w:cs="Arial"/>
          <w:szCs w:val="24"/>
          <w:lang w:eastAsia="pl-PL"/>
        </w:rPr>
        <w:t xml:space="preserve">Rada Seniorów w Kuźni Raciborskiej ma, zgodnie z art. 5c  ust. 3 ustawy </w:t>
      </w:r>
      <w:r w:rsidR="00C91B28">
        <w:rPr>
          <w:rFonts w:eastAsia="Times New Roman" w:cs="Arial"/>
          <w:szCs w:val="24"/>
          <w:lang w:eastAsia="pl-PL"/>
        </w:rPr>
        <w:br/>
      </w:r>
      <w:r w:rsidRPr="004219E6">
        <w:rPr>
          <w:rFonts w:eastAsia="Times New Roman" w:cs="Arial"/>
          <w:szCs w:val="24"/>
          <w:lang w:eastAsia="pl-PL"/>
        </w:rPr>
        <w:t>o samorządzie gminnym, charakter konsultacyjny, doradczy i inicjatywny.</w:t>
      </w:r>
    </w:p>
    <w:p w:rsidR="004219E6" w:rsidRPr="004219E6" w:rsidRDefault="004219E6" w:rsidP="004219E6">
      <w:pPr>
        <w:spacing w:after="0" w:line="360" w:lineRule="auto"/>
        <w:jc w:val="center"/>
        <w:rPr>
          <w:rFonts w:eastAsia="Times New Roman" w:cs="Arial"/>
          <w:bCs/>
          <w:szCs w:val="24"/>
          <w:bdr w:val="none" w:sz="0" w:space="0" w:color="auto" w:frame="1"/>
          <w:lang w:eastAsia="pl-PL"/>
        </w:rPr>
      </w:pPr>
      <w:r w:rsidRPr="004219E6">
        <w:rPr>
          <w:rFonts w:eastAsia="Times New Roman" w:cs="Arial"/>
          <w:bCs/>
          <w:szCs w:val="24"/>
          <w:bdr w:val="none" w:sz="0" w:space="0" w:color="auto" w:frame="1"/>
          <w:lang w:eastAsia="pl-PL"/>
        </w:rPr>
        <w:t>§ 4</w:t>
      </w:r>
    </w:p>
    <w:p w:rsidR="004219E6" w:rsidRPr="004219E6" w:rsidRDefault="004219E6" w:rsidP="004219E6">
      <w:pPr>
        <w:autoSpaceDE w:val="0"/>
        <w:autoSpaceDN w:val="0"/>
        <w:adjustRightInd w:val="0"/>
        <w:spacing w:after="0" w:line="360" w:lineRule="auto"/>
        <w:jc w:val="both"/>
        <w:rPr>
          <w:rFonts w:eastAsia="Times New Roman" w:cs="Arial"/>
          <w:szCs w:val="24"/>
          <w:lang w:eastAsia="pl-PL"/>
        </w:rPr>
      </w:pPr>
      <w:r w:rsidRPr="004219E6">
        <w:rPr>
          <w:rFonts w:eastAsia="Times New Roman" w:cs="Arial"/>
          <w:szCs w:val="24"/>
          <w:lang w:eastAsia="pl-PL"/>
        </w:rPr>
        <w:t>Ilekroć w Statucie jest mowa o:</w:t>
      </w:r>
    </w:p>
    <w:p w:rsidR="004219E6" w:rsidRPr="004219E6" w:rsidRDefault="004219E6" w:rsidP="004219E6">
      <w:pPr>
        <w:autoSpaceDE w:val="0"/>
        <w:autoSpaceDN w:val="0"/>
        <w:adjustRightInd w:val="0"/>
        <w:spacing w:after="0" w:line="360" w:lineRule="auto"/>
        <w:ind w:left="180" w:hanging="180"/>
        <w:jc w:val="both"/>
        <w:rPr>
          <w:rFonts w:eastAsia="Times New Roman" w:cs="Arial"/>
          <w:szCs w:val="24"/>
          <w:lang w:eastAsia="pl-PL"/>
        </w:rPr>
      </w:pPr>
    </w:p>
    <w:p w:rsidR="004219E6" w:rsidRPr="004219E6" w:rsidRDefault="004219E6" w:rsidP="004219E6">
      <w:pPr>
        <w:autoSpaceDE w:val="0"/>
        <w:autoSpaceDN w:val="0"/>
        <w:adjustRightInd w:val="0"/>
        <w:spacing w:after="0" w:line="360" w:lineRule="auto"/>
        <w:ind w:left="180" w:hanging="180"/>
        <w:jc w:val="both"/>
        <w:rPr>
          <w:rFonts w:eastAsia="Times New Roman" w:cs="Arial"/>
          <w:szCs w:val="24"/>
          <w:lang w:eastAsia="pl-PL"/>
        </w:rPr>
      </w:pPr>
      <w:r w:rsidRPr="004219E6">
        <w:rPr>
          <w:rFonts w:eastAsia="Times New Roman" w:cs="Arial"/>
          <w:szCs w:val="24"/>
          <w:lang w:eastAsia="pl-PL"/>
        </w:rPr>
        <w:t>1) podmiotach działających na rzecz osób starszych -  należy przez to rozumieć podmioty, które posiadają w swoim statucie lub regulaminie zapis o działalności na rzecz osób starszych,</w:t>
      </w:r>
    </w:p>
    <w:p w:rsidR="004219E6" w:rsidRPr="004219E6" w:rsidRDefault="004219E6" w:rsidP="004219E6">
      <w:pPr>
        <w:autoSpaceDE w:val="0"/>
        <w:autoSpaceDN w:val="0"/>
        <w:adjustRightInd w:val="0"/>
        <w:spacing w:after="0" w:line="360" w:lineRule="auto"/>
        <w:ind w:left="180" w:hanging="180"/>
        <w:jc w:val="both"/>
        <w:rPr>
          <w:rFonts w:eastAsia="Times New Roman" w:cs="Arial"/>
          <w:szCs w:val="24"/>
          <w:lang w:eastAsia="pl-PL"/>
        </w:rPr>
      </w:pPr>
      <w:r w:rsidRPr="004219E6">
        <w:rPr>
          <w:rFonts w:eastAsia="Times New Roman" w:cs="Arial"/>
          <w:szCs w:val="24"/>
          <w:lang w:eastAsia="pl-PL"/>
        </w:rPr>
        <w:t>2) Przewodniczącym -  należy przez to rozumieć Przewodniczącego Rady Seniorów,</w:t>
      </w:r>
    </w:p>
    <w:p w:rsidR="004219E6" w:rsidRPr="004219E6" w:rsidRDefault="004219E6" w:rsidP="00864960">
      <w:pPr>
        <w:autoSpaceDE w:val="0"/>
        <w:autoSpaceDN w:val="0"/>
        <w:adjustRightInd w:val="0"/>
        <w:spacing w:after="0" w:line="360" w:lineRule="auto"/>
        <w:ind w:left="284" w:hanging="284"/>
        <w:jc w:val="both"/>
        <w:rPr>
          <w:rFonts w:eastAsia="Times New Roman" w:cs="Arial"/>
          <w:szCs w:val="24"/>
          <w:lang w:eastAsia="pl-PL"/>
        </w:rPr>
      </w:pPr>
      <w:r w:rsidRPr="004219E6">
        <w:rPr>
          <w:rFonts w:eastAsia="Times New Roman" w:cs="Arial"/>
          <w:szCs w:val="24"/>
          <w:lang w:eastAsia="pl-PL"/>
        </w:rPr>
        <w:t>3) Wiceprzewodniczącym -  należy przez to rozumieć Wiceprzewodniczącego Rady Seniorów,</w:t>
      </w:r>
    </w:p>
    <w:p w:rsidR="004219E6" w:rsidRPr="004219E6" w:rsidRDefault="004219E6" w:rsidP="004219E6">
      <w:pPr>
        <w:autoSpaceDE w:val="0"/>
        <w:autoSpaceDN w:val="0"/>
        <w:adjustRightInd w:val="0"/>
        <w:spacing w:after="0" w:line="360" w:lineRule="auto"/>
        <w:ind w:left="180" w:hanging="180"/>
        <w:jc w:val="both"/>
        <w:rPr>
          <w:rFonts w:eastAsia="Times New Roman" w:cs="Arial"/>
          <w:szCs w:val="24"/>
          <w:lang w:eastAsia="pl-PL"/>
        </w:rPr>
      </w:pPr>
      <w:r w:rsidRPr="004219E6">
        <w:rPr>
          <w:rFonts w:eastAsia="Times New Roman" w:cs="Arial"/>
          <w:szCs w:val="24"/>
          <w:lang w:eastAsia="pl-PL"/>
        </w:rPr>
        <w:t>4) Sekretarzu -  należy przez to rozumieć Sekretarza Rady Seniorów,</w:t>
      </w:r>
    </w:p>
    <w:p w:rsidR="004219E6" w:rsidRPr="004219E6" w:rsidRDefault="004219E6" w:rsidP="004219E6">
      <w:pPr>
        <w:autoSpaceDE w:val="0"/>
        <w:autoSpaceDN w:val="0"/>
        <w:adjustRightInd w:val="0"/>
        <w:spacing w:after="0" w:line="360" w:lineRule="auto"/>
        <w:ind w:left="180" w:hanging="180"/>
        <w:jc w:val="both"/>
        <w:rPr>
          <w:rFonts w:eastAsia="Times New Roman" w:cs="Arial"/>
          <w:szCs w:val="24"/>
          <w:lang w:eastAsia="pl-PL"/>
        </w:rPr>
      </w:pPr>
      <w:r w:rsidRPr="004219E6">
        <w:rPr>
          <w:rFonts w:eastAsia="Times New Roman" w:cs="Arial"/>
          <w:szCs w:val="24"/>
          <w:lang w:eastAsia="pl-PL"/>
        </w:rPr>
        <w:t>5) Radzie – należy przez to rozumieć Radę Seniorów w Kuźni Raciborskiej.</w:t>
      </w:r>
    </w:p>
    <w:p w:rsidR="00C91B28" w:rsidRDefault="00C91B28" w:rsidP="004219E6">
      <w:pPr>
        <w:spacing w:after="0" w:line="240" w:lineRule="auto"/>
        <w:jc w:val="center"/>
        <w:rPr>
          <w:rFonts w:eastAsia="Times New Roman" w:cs="Arial"/>
          <w:szCs w:val="24"/>
          <w:lang w:eastAsia="pl-PL"/>
        </w:rPr>
      </w:pPr>
    </w:p>
    <w:p w:rsidR="00C91B28" w:rsidRDefault="00C91B28" w:rsidP="004219E6">
      <w:pPr>
        <w:spacing w:after="0" w:line="240" w:lineRule="auto"/>
        <w:jc w:val="center"/>
        <w:rPr>
          <w:rFonts w:eastAsia="Times New Roman" w:cs="Arial"/>
          <w:szCs w:val="24"/>
          <w:lang w:eastAsia="pl-PL"/>
        </w:rPr>
      </w:pPr>
    </w:p>
    <w:p w:rsidR="004219E6" w:rsidRPr="004219E6" w:rsidRDefault="00C91B28" w:rsidP="004219E6">
      <w:pPr>
        <w:spacing w:after="0" w:line="240" w:lineRule="auto"/>
        <w:jc w:val="center"/>
        <w:rPr>
          <w:rFonts w:eastAsia="Times New Roman" w:cs="Arial"/>
          <w:szCs w:val="24"/>
          <w:lang w:eastAsia="pl-PL"/>
        </w:rPr>
      </w:pPr>
      <w:r>
        <w:rPr>
          <w:rFonts w:eastAsia="Times New Roman" w:cs="Arial"/>
          <w:szCs w:val="24"/>
          <w:lang w:eastAsia="pl-PL"/>
        </w:rPr>
        <w:lastRenderedPageBreak/>
        <w:t>§</w:t>
      </w:r>
      <w:r w:rsidR="004219E6" w:rsidRPr="004219E6">
        <w:rPr>
          <w:rFonts w:eastAsia="Times New Roman" w:cs="Arial"/>
          <w:szCs w:val="24"/>
          <w:lang w:eastAsia="pl-PL"/>
        </w:rPr>
        <w:t xml:space="preserve"> 5</w:t>
      </w:r>
    </w:p>
    <w:p w:rsidR="004219E6" w:rsidRPr="004219E6" w:rsidRDefault="004219E6" w:rsidP="004219E6">
      <w:pPr>
        <w:autoSpaceDE w:val="0"/>
        <w:autoSpaceDN w:val="0"/>
        <w:adjustRightInd w:val="0"/>
        <w:spacing w:after="0" w:line="360" w:lineRule="auto"/>
        <w:jc w:val="both"/>
        <w:rPr>
          <w:rFonts w:eastAsia="Times New Roman" w:cs="Arial"/>
          <w:szCs w:val="24"/>
          <w:lang w:eastAsia="pl-PL"/>
        </w:rPr>
      </w:pPr>
      <w:r w:rsidRPr="004219E6">
        <w:rPr>
          <w:rFonts w:eastAsia="Times New Roman" w:cs="Arial"/>
          <w:szCs w:val="24"/>
          <w:lang w:eastAsia="pl-PL"/>
        </w:rPr>
        <w:t xml:space="preserve"> Członkami Rady nie mogą być:</w:t>
      </w:r>
    </w:p>
    <w:p w:rsidR="004219E6" w:rsidRPr="004219E6" w:rsidRDefault="004219E6" w:rsidP="004219E6">
      <w:pPr>
        <w:autoSpaceDE w:val="0"/>
        <w:autoSpaceDN w:val="0"/>
        <w:adjustRightInd w:val="0"/>
        <w:spacing w:after="0" w:line="360" w:lineRule="auto"/>
        <w:jc w:val="both"/>
        <w:rPr>
          <w:rFonts w:eastAsia="Times New Roman" w:cs="Arial"/>
          <w:szCs w:val="24"/>
          <w:lang w:eastAsia="pl-PL"/>
        </w:rPr>
      </w:pPr>
      <w:r w:rsidRPr="004219E6">
        <w:rPr>
          <w:rFonts w:eastAsia="Times New Roman" w:cs="Arial"/>
          <w:szCs w:val="24"/>
          <w:lang w:eastAsia="pl-PL"/>
        </w:rPr>
        <w:t>1) Radni Rady Miejskiej,</w:t>
      </w:r>
    </w:p>
    <w:p w:rsidR="004219E6" w:rsidRPr="004219E6" w:rsidRDefault="004219E6" w:rsidP="004219E6">
      <w:pPr>
        <w:autoSpaceDE w:val="0"/>
        <w:autoSpaceDN w:val="0"/>
        <w:adjustRightInd w:val="0"/>
        <w:spacing w:after="0" w:line="360" w:lineRule="auto"/>
        <w:jc w:val="both"/>
        <w:rPr>
          <w:rFonts w:eastAsia="Times New Roman" w:cs="Arial"/>
          <w:szCs w:val="24"/>
          <w:lang w:eastAsia="pl-PL"/>
        </w:rPr>
      </w:pPr>
      <w:r w:rsidRPr="004219E6">
        <w:rPr>
          <w:rFonts w:eastAsia="Times New Roman" w:cs="Arial"/>
          <w:szCs w:val="24"/>
          <w:lang w:eastAsia="pl-PL"/>
        </w:rPr>
        <w:t>2) przewodniczący organów jednostek pomocniczych Gminy,</w:t>
      </w:r>
    </w:p>
    <w:p w:rsidR="004219E6" w:rsidRPr="004219E6" w:rsidRDefault="004219E6" w:rsidP="004219E6">
      <w:pPr>
        <w:spacing w:after="0" w:line="360" w:lineRule="auto"/>
        <w:rPr>
          <w:rFonts w:eastAsia="Times New Roman" w:cs="Arial"/>
          <w:szCs w:val="24"/>
          <w:lang w:eastAsia="pl-PL"/>
        </w:rPr>
      </w:pPr>
      <w:r w:rsidRPr="004219E6">
        <w:rPr>
          <w:rFonts w:eastAsia="Times New Roman" w:cs="Arial"/>
          <w:szCs w:val="24"/>
          <w:lang w:eastAsia="pl-PL"/>
        </w:rPr>
        <w:t>3) pracownicy Urzędu Miejskiego.</w:t>
      </w:r>
    </w:p>
    <w:p w:rsidR="004219E6" w:rsidRPr="004219E6" w:rsidRDefault="004219E6" w:rsidP="004219E6">
      <w:pPr>
        <w:spacing w:after="0" w:line="360" w:lineRule="auto"/>
        <w:jc w:val="both"/>
        <w:rPr>
          <w:rFonts w:eastAsia="Times New Roman" w:cs="Arial"/>
          <w:b/>
          <w:bCs/>
          <w:szCs w:val="24"/>
          <w:bdr w:val="none" w:sz="0" w:space="0" w:color="auto" w:frame="1"/>
          <w:lang w:eastAsia="pl-PL"/>
        </w:rPr>
      </w:pPr>
    </w:p>
    <w:p w:rsidR="004219E6" w:rsidRPr="004219E6" w:rsidRDefault="004219E6" w:rsidP="004219E6">
      <w:pPr>
        <w:spacing w:after="0" w:line="360" w:lineRule="auto"/>
        <w:jc w:val="center"/>
        <w:rPr>
          <w:rFonts w:eastAsia="Times New Roman" w:cs="Arial"/>
          <w:bCs/>
          <w:szCs w:val="24"/>
          <w:bdr w:val="none" w:sz="0" w:space="0" w:color="auto" w:frame="1"/>
          <w:lang w:eastAsia="pl-PL"/>
        </w:rPr>
      </w:pPr>
      <w:r w:rsidRPr="004219E6">
        <w:rPr>
          <w:rFonts w:eastAsia="Times New Roman" w:cs="Arial"/>
          <w:bCs/>
          <w:szCs w:val="24"/>
          <w:bdr w:val="none" w:sz="0" w:space="0" w:color="auto" w:frame="1"/>
          <w:lang w:eastAsia="pl-PL"/>
        </w:rPr>
        <w:t>§ 6</w:t>
      </w:r>
    </w:p>
    <w:p w:rsidR="004219E6" w:rsidRPr="004219E6" w:rsidRDefault="004219E6" w:rsidP="004219E6">
      <w:pPr>
        <w:spacing w:after="0" w:line="360" w:lineRule="auto"/>
        <w:jc w:val="both"/>
        <w:rPr>
          <w:rFonts w:eastAsia="Times New Roman" w:cs="Arial"/>
          <w:szCs w:val="24"/>
          <w:lang w:eastAsia="pl-PL"/>
        </w:rPr>
      </w:pPr>
      <w:r w:rsidRPr="004219E6">
        <w:rPr>
          <w:rFonts w:eastAsia="Times New Roman" w:cs="Arial"/>
          <w:szCs w:val="24"/>
          <w:lang w:eastAsia="pl-PL"/>
        </w:rPr>
        <w:t xml:space="preserve">1.Siedzibą Rady Seniorów jest Gmina Kuźnia Raciborska.  </w:t>
      </w:r>
    </w:p>
    <w:p w:rsidR="004219E6" w:rsidRPr="004219E6" w:rsidRDefault="004219E6" w:rsidP="00864960">
      <w:pPr>
        <w:spacing w:after="0" w:line="360" w:lineRule="auto"/>
        <w:ind w:left="142" w:hanging="142"/>
        <w:jc w:val="both"/>
        <w:rPr>
          <w:rFonts w:eastAsia="Times New Roman" w:cs="Arial"/>
          <w:szCs w:val="24"/>
          <w:lang w:eastAsia="pl-PL"/>
        </w:rPr>
      </w:pPr>
      <w:r w:rsidRPr="004219E6">
        <w:rPr>
          <w:rFonts w:eastAsia="Times New Roman" w:cs="Arial"/>
          <w:szCs w:val="24"/>
          <w:lang w:eastAsia="pl-PL"/>
        </w:rPr>
        <w:t>2.Kadencja Rady Seniorów kończy się wraz z upływem kadencji Rady Miejskiej, przy czym pierwsza kadencja Rady Seniorów kończy się wraz z upływem VII kadencji Rady Miejskiej.</w:t>
      </w:r>
    </w:p>
    <w:p w:rsidR="004219E6" w:rsidRPr="004219E6" w:rsidRDefault="004219E6" w:rsidP="004219E6">
      <w:pPr>
        <w:spacing w:after="0" w:line="360" w:lineRule="auto"/>
        <w:jc w:val="both"/>
        <w:rPr>
          <w:rFonts w:eastAsia="Times New Roman" w:cs="Arial"/>
          <w:b/>
          <w:bCs/>
          <w:szCs w:val="24"/>
          <w:bdr w:val="none" w:sz="0" w:space="0" w:color="auto" w:frame="1"/>
          <w:lang w:eastAsia="pl-PL"/>
        </w:rPr>
      </w:pP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bCs/>
          <w:szCs w:val="24"/>
          <w:bdr w:val="none" w:sz="0" w:space="0" w:color="auto" w:frame="1"/>
          <w:lang w:eastAsia="pl-PL"/>
        </w:rPr>
        <w:t>Rozdział II</w:t>
      </w:r>
    </w:p>
    <w:p w:rsidR="004219E6" w:rsidRPr="004219E6" w:rsidRDefault="004219E6" w:rsidP="004219E6">
      <w:pPr>
        <w:spacing w:after="0" w:line="360" w:lineRule="auto"/>
        <w:jc w:val="center"/>
        <w:rPr>
          <w:rFonts w:eastAsia="Times New Roman" w:cs="Arial"/>
          <w:bCs/>
          <w:szCs w:val="24"/>
          <w:bdr w:val="none" w:sz="0" w:space="0" w:color="auto" w:frame="1"/>
          <w:lang w:eastAsia="pl-PL"/>
        </w:rPr>
      </w:pPr>
      <w:r w:rsidRPr="004219E6">
        <w:rPr>
          <w:rFonts w:eastAsia="Times New Roman" w:cs="Arial"/>
          <w:bCs/>
          <w:szCs w:val="24"/>
          <w:bdr w:val="none" w:sz="0" w:space="0" w:color="auto" w:frame="1"/>
          <w:lang w:eastAsia="pl-PL"/>
        </w:rPr>
        <w:t>Zasady działania Rady Seniorów</w:t>
      </w:r>
    </w:p>
    <w:p w:rsidR="004219E6" w:rsidRPr="004219E6" w:rsidRDefault="004219E6" w:rsidP="004219E6">
      <w:pPr>
        <w:spacing w:after="0" w:line="360" w:lineRule="auto"/>
        <w:jc w:val="center"/>
        <w:rPr>
          <w:rFonts w:eastAsia="Times New Roman" w:cs="Arial"/>
          <w:bCs/>
          <w:szCs w:val="24"/>
          <w:bdr w:val="none" w:sz="0" w:space="0" w:color="auto" w:frame="1"/>
          <w:lang w:eastAsia="pl-PL"/>
        </w:rPr>
      </w:pPr>
    </w:p>
    <w:p w:rsidR="004219E6" w:rsidRPr="004219E6" w:rsidRDefault="004219E6" w:rsidP="004219E6">
      <w:pPr>
        <w:spacing w:after="0" w:line="360" w:lineRule="auto"/>
        <w:jc w:val="center"/>
        <w:rPr>
          <w:rFonts w:eastAsia="Times New Roman" w:cs="Arial"/>
          <w:bCs/>
          <w:szCs w:val="24"/>
          <w:bdr w:val="none" w:sz="0" w:space="0" w:color="auto" w:frame="1"/>
          <w:lang w:eastAsia="pl-PL"/>
        </w:rPr>
      </w:pPr>
      <w:r w:rsidRPr="004219E6">
        <w:rPr>
          <w:rFonts w:eastAsia="Times New Roman" w:cs="Arial"/>
          <w:bCs/>
          <w:szCs w:val="24"/>
          <w:bdr w:val="none" w:sz="0" w:space="0" w:color="auto" w:frame="1"/>
          <w:lang w:eastAsia="pl-PL"/>
        </w:rPr>
        <w:t>§ 7</w:t>
      </w:r>
    </w:p>
    <w:p w:rsidR="004219E6" w:rsidRPr="004219E6" w:rsidRDefault="004219E6" w:rsidP="004219E6">
      <w:pPr>
        <w:tabs>
          <w:tab w:val="left" w:pos="0"/>
        </w:tabs>
        <w:spacing w:after="0" w:line="360" w:lineRule="auto"/>
        <w:jc w:val="both"/>
        <w:rPr>
          <w:rFonts w:eastAsia="Times New Roman" w:cs="Arial"/>
          <w:szCs w:val="24"/>
          <w:lang w:eastAsia="pl-PL"/>
        </w:rPr>
      </w:pPr>
      <w:r w:rsidRPr="004219E6">
        <w:rPr>
          <w:rFonts w:eastAsia="Times New Roman" w:cs="Arial"/>
          <w:szCs w:val="24"/>
          <w:lang w:eastAsia="pl-PL"/>
        </w:rPr>
        <w:t>Realizując ustawowy cel powołania Rady Seniorów, to jest sprzyjanie solidarności międzypokoleniowej oraz tworzenia warunków do pobudzania aktywności obywatelskiej osób starszych w społeczności lokalnej, Rada  w szczególności:</w:t>
      </w:r>
    </w:p>
    <w:p w:rsidR="004219E6" w:rsidRPr="004219E6" w:rsidRDefault="004219E6" w:rsidP="004219E6">
      <w:pPr>
        <w:numPr>
          <w:ilvl w:val="0"/>
          <w:numId w:val="1"/>
        </w:numPr>
        <w:tabs>
          <w:tab w:val="left" w:pos="360"/>
        </w:tabs>
        <w:spacing w:after="0" w:line="360" w:lineRule="auto"/>
        <w:contextualSpacing/>
        <w:jc w:val="both"/>
        <w:rPr>
          <w:rFonts w:eastAsia="Times New Roman" w:cs="Arial"/>
          <w:szCs w:val="24"/>
          <w:lang w:eastAsia="pl-PL"/>
        </w:rPr>
      </w:pPr>
      <w:r w:rsidRPr="004219E6">
        <w:rPr>
          <w:rFonts w:eastAsia="Times New Roman" w:cs="Arial"/>
          <w:szCs w:val="24"/>
          <w:lang w:eastAsia="pl-PL"/>
        </w:rPr>
        <w:t>współpracuje z organami gminy przy rozstrzyganiu istotnych spraw dotyczących osób starszych,</w:t>
      </w:r>
    </w:p>
    <w:p w:rsidR="004219E6" w:rsidRPr="004219E6" w:rsidRDefault="004219E6" w:rsidP="004219E6">
      <w:pPr>
        <w:numPr>
          <w:ilvl w:val="0"/>
          <w:numId w:val="1"/>
        </w:numPr>
        <w:tabs>
          <w:tab w:val="left" w:pos="360"/>
        </w:tabs>
        <w:spacing w:after="0" w:line="360" w:lineRule="auto"/>
        <w:contextualSpacing/>
        <w:jc w:val="both"/>
        <w:rPr>
          <w:rFonts w:eastAsia="Times New Roman" w:cs="Arial"/>
          <w:szCs w:val="24"/>
          <w:lang w:eastAsia="pl-PL"/>
        </w:rPr>
      </w:pPr>
      <w:r w:rsidRPr="004219E6">
        <w:rPr>
          <w:rFonts w:eastAsia="Times New Roman" w:cs="Arial"/>
          <w:szCs w:val="24"/>
          <w:lang w:eastAsia="pl-PL"/>
        </w:rPr>
        <w:t>analizuje   potrzeby i inicjuje  działania  na rzecz osób starszych,</w:t>
      </w:r>
    </w:p>
    <w:p w:rsidR="004219E6" w:rsidRPr="004219E6" w:rsidRDefault="004219E6" w:rsidP="004219E6">
      <w:pPr>
        <w:numPr>
          <w:ilvl w:val="0"/>
          <w:numId w:val="1"/>
        </w:numPr>
        <w:tabs>
          <w:tab w:val="left" w:pos="360"/>
        </w:tabs>
        <w:spacing w:after="0" w:line="360" w:lineRule="auto"/>
        <w:contextualSpacing/>
        <w:jc w:val="both"/>
        <w:rPr>
          <w:rFonts w:eastAsia="Times New Roman" w:cs="Arial"/>
          <w:szCs w:val="24"/>
          <w:lang w:eastAsia="pl-PL"/>
        </w:rPr>
      </w:pPr>
      <w:r w:rsidRPr="004219E6">
        <w:rPr>
          <w:rFonts w:eastAsia="Times New Roman" w:cs="Arial"/>
          <w:szCs w:val="24"/>
          <w:lang w:eastAsia="pl-PL"/>
        </w:rPr>
        <w:t>przedstawia Radzie Miejskiej propozycje w zakresie ustalania priorytetowych zadań w perspektywie krótko i długoterminowych potrzeb seniorów oraz występuje  z wnioskami do osób i podmiotów posiadających inicjatywę uchwałodawczą, w szczególności do komisji Rady Miejskiej właściwej do spraw społecznych o podjęcie inicjatywy uchwałodawczej na rzecz seniorów,</w:t>
      </w:r>
    </w:p>
    <w:p w:rsidR="004219E6" w:rsidRPr="004219E6" w:rsidRDefault="004219E6" w:rsidP="004219E6">
      <w:pPr>
        <w:numPr>
          <w:ilvl w:val="0"/>
          <w:numId w:val="1"/>
        </w:numPr>
        <w:tabs>
          <w:tab w:val="left" w:pos="360"/>
        </w:tabs>
        <w:spacing w:after="0" w:line="360" w:lineRule="auto"/>
        <w:contextualSpacing/>
        <w:jc w:val="both"/>
        <w:rPr>
          <w:rFonts w:eastAsia="Times New Roman" w:cs="Arial"/>
          <w:szCs w:val="24"/>
          <w:lang w:eastAsia="pl-PL"/>
        </w:rPr>
      </w:pPr>
      <w:r w:rsidRPr="004219E6">
        <w:rPr>
          <w:rFonts w:eastAsia="Times New Roman" w:cs="Arial"/>
          <w:szCs w:val="24"/>
          <w:lang w:eastAsia="pl-PL"/>
        </w:rPr>
        <w:t>zgłasza uwagi  do projektów aktów prawa miejscowego o istotnym znaczeniu dla osób starszych, przed poddaniem projektów konsultacjom społecznym,</w:t>
      </w:r>
    </w:p>
    <w:p w:rsidR="004219E6" w:rsidRPr="004219E6" w:rsidRDefault="004219E6" w:rsidP="004219E6">
      <w:pPr>
        <w:numPr>
          <w:ilvl w:val="0"/>
          <w:numId w:val="1"/>
        </w:numPr>
        <w:tabs>
          <w:tab w:val="left" w:pos="360"/>
        </w:tabs>
        <w:spacing w:after="0" w:line="360" w:lineRule="auto"/>
        <w:contextualSpacing/>
        <w:jc w:val="both"/>
        <w:rPr>
          <w:rFonts w:eastAsia="Times New Roman" w:cs="Arial"/>
          <w:szCs w:val="24"/>
          <w:lang w:eastAsia="pl-PL"/>
        </w:rPr>
      </w:pPr>
      <w:r w:rsidRPr="004219E6">
        <w:rPr>
          <w:rFonts w:eastAsia="Times New Roman" w:cs="Arial"/>
          <w:szCs w:val="24"/>
          <w:lang w:eastAsia="pl-PL"/>
        </w:rPr>
        <w:t>podejmuje działania na rzecz odbudowy i zwiększania szacunku do seniorów oraz zapewnienia niezbędnej pomocy i opieki w ich starości,</w:t>
      </w:r>
    </w:p>
    <w:p w:rsidR="004219E6" w:rsidRPr="004219E6" w:rsidRDefault="004219E6" w:rsidP="004219E6">
      <w:pPr>
        <w:numPr>
          <w:ilvl w:val="0"/>
          <w:numId w:val="1"/>
        </w:numPr>
        <w:tabs>
          <w:tab w:val="left" w:pos="360"/>
        </w:tabs>
        <w:spacing w:after="0" w:line="360" w:lineRule="auto"/>
        <w:contextualSpacing/>
        <w:jc w:val="both"/>
        <w:rPr>
          <w:rFonts w:eastAsia="Times New Roman" w:cs="Arial"/>
          <w:szCs w:val="24"/>
          <w:lang w:eastAsia="pl-PL"/>
        </w:rPr>
      </w:pPr>
      <w:r w:rsidRPr="004219E6">
        <w:rPr>
          <w:rFonts w:eastAsia="Times New Roman" w:cs="Arial"/>
          <w:szCs w:val="24"/>
          <w:lang w:eastAsia="pl-PL"/>
        </w:rPr>
        <w:t>monitoruje  potrzeby seniorów w zakresie ochrony zdrowia i mieszkalnictwa,</w:t>
      </w:r>
    </w:p>
    <w:p w:rsidR="004219E6" w:rsidRPr="004219E6" w:rsidRDefault="004219E6" w:rsidP="004219E6">
      <w:pPr>
        <w:numPr>
          <w:ilvl w:val="0"/>
          <w:numId w:val="1"/>
        </w:numPr>
        <w:tabs>
          <w:tab w:val="left" w:pos="360"/>
        </w:tabs>
        <w:spacing w:after="0" w:line="360" w:lineRule="auto"/>
        <w:contextualSpacing/>
        <w:jc w:val="both"/>
        <w:rPr>
          <w:rFonts w:eastAsia="Times New Roman" w:cs="Arial"/>
          <w:szCs w:val="24"/>
          <w:lang w:eastAsia="pl-PL"/>
        </w:rPr>
      </w:pPr>
      <w:r w:rsidRPr="004219E6">
        <w:rPr>
          <w:rFonts w:eastAsia="Times New Roman" w:cs="Arial"/>
          <w:szCs w:val="24"/>
          <w:lang w:eastAsia="pl-PL"/>
        </w:rPr>
        <w:t>wspiera różne formy działalności kulturalnej i edukacyjnej,  formy wypoczynku,  działa na rzecz  zwiększenia dostępności do edukacji i kultury,</w:t>
      </w:r>
    </w:p>
    <w:p w:rsidR="004219E6" w:rsidRPr="004219E6" w:rsidRDefault="004219E6" w:rsidP="004219E6">
      <w:pPr>
        <w:numPr>
          <w:ilvl w:val="0"/>
          <w:numId w:val="1"/>
        </w:numPr>
        <w:tabs>
          <w:tab w:val="left" w:pos="360"/>
        </w:tabs>
        <w:spacing w:after="0" w:line="360" w:lineRule="auto"/>
        <w:contextualSpacing/>
        <w:jc w:val="both"/>
        <w:rPr>
          <w:rFonts w:eastAsia="Times New Roman" w:cs="Arial"/>
          <w:szCs w:val="24"/>
          <w:lang w:eastAsia="pl-PL"/>
        </w:rPr>
      </w:pPr>
      <w:r w:rsidRPr="004219E6">
        <w:rPr>
          <w:rFonts w:eastAsia="Times New Roman" w:cs="Arial"/>
          <w:szCs w:val="24"/>
          <w:lang w:eastAsia="pl-PL"/>
        </w:rPr>
        <w:lastRenderedPageBreak/>
        <w:t>działa w kierunku integracji środowisk osób starszych, zapobiegania wykluczeniu społecznemu osób starszych, umacniania międzypokoleniowych więzi społecznych,</w:t>
      </w:r>
    </w:p>
    <w:p w:rsidR="004219E6" w:rsidRPr="004219E6" w:rsidRDefault="004219E6" w:rsidP="004219E6">
      <w:pPr>
        <w:numPr>
          <w:ilvl w:val="0"/>
          <w:numId w:val="1"/>
        </w:numPr>
        <w:tabs>
          <w:tab w:val="left" w:pos="360"/>
        </w:tabs>
        <w:spacing w:after="0" w:line="360" w:lineRule="auto"/>
        <w:contextualSpacing/>
        <w:jc w:val="both"/>
        <w:rPr>
          <w:rFonts w:eastAsia="Times New Roman" w:cs="Arial"/>
          <w:szCs w:val="24"/>
          <w:lang w:eastAsia="pl-PL"/>
        </w:rPr>
      </w:pPr>
      <w:r w:rsidRPr="004219E6">
        <w:rPr>
          <w:rFonts w:eastAsia="Times New Roman" w:cs="Arial"/>
          <w:szCs w:val="24"/>
          <w:lang w:eastAsia="pl-PL"/>
        </w:rPr>
        <w:t>informuje  społeczność lokalną o szczególnych kierunkach działalności podejmowanych przez organy gminy i partnerów pozarządowych na rzecz środowiska seniorów,</w:t>
      </w:r>
    </w:p>
    <w:p w:rsidR="004219E6" w:rsidRPr="004219E6" w:rsidRDefault="004219E6" w:rsidP="004219E6">
      <w:pPr>
        <w:numPr>
          <w:ilvl w:val="0"/>
          <w:numId w:val="1"/>
        </w:numPr>
        <w:tabs>
          <w:tab w:val="left" w:pos="360"/>
        </w:tabs>
        <w:spacing w:after="0" w:line="360" w:lineRule="auto"/>
        <w:contextualSpacing/>
        <w:jc w:val="both"/>
        <w:rPr>
          <w:rFonts w:eastAsia="Times New Roman" w:cs="Arial"/>
          <w:szCs w:val="24"/>
          <w:lang w:eastAsia="pl-PL"/>
        </w:rPr>
      </w:pPr>
      <w:r w:rsidRPr="004219E6">
        <w:rPr>
          <w:rFonts w:eastAsia="Times New Roman" w:cs="Arial"/>
          <w:szCs w:val="24"/>
          <w:lang w:eastAsia="pl-PL"/>
        </w:rPr>
        <w:t xml:space="preserve">współpracuje  z organizacjami i instytucjami w zakresie działania na rzecz osób starszych. </w:t>
      </w:r>
    </w:p>
    <w:p w:rsidR="004219E6" w:rsidRPr="004219E6" w:rsidRDefault="004219E6" w:rsidP="004219E6">
      <w:pPr>
        <w:spacing w:after="0" w:line="360" w:lineRule="auto"/>
        <w:jc w:val="center"/>
        <w:rPr>
          <w:rFonts w:eastAsia="Times New Roman" w:cs="Arial"/>
          <w:szCs w:val="24"/>
          <w:lang w:eastAsia="pl-PL"/>
        </w:rPr>
      </w:pPr>
    </w:p>
    <w:p w:rsidR="004219E6" w:rsidRPr="004219E6" w:rsidRDefault="004219E6" w:rsidP="004219E6">
      <w:pPr>
        <w:spacing w:after="0" w:line="360" w:lineRule="auto"/>
        <w:jc w:val="center"/>
        <w:rPr>
          <w:rFonts w:eastAsia="Times New Roman" w:cs="Arial"/>
          <w:bCs/>
          <w:szCs w:val="24"/>
          <w:bdr w:val="none" w:sz="0" w:space="0" w:color="auto" w:frame="1"/>
          <w:lang w:eastAsia="pl-PL"/>
        </w:rPr>
      </w:pPr>
      <w:r w:rsidRPr="004219E6">
        <w:rPr>
          <w:rFonts w:eastAsia="Times New Roman" w:cs="Arial"/>
          <w:bCs/>
          <w:szCs w:val="24"/>
          <w:bdr w:val="none" w:sz="0" w:space="0" w:color="auto" w:frame="1"/>
          <w:lang w:eastAsia="pl-PL"/>
        </w:rPr>
        <w:t>§ 8</w:t>
      </w:r>
    </w:p>
    <w:p w:rsidR="004219E6" w:rsidRPr="004219E6" w:rsidRDefault="004219E6" w:rsidP="004219E6">
      <w:pPr>
        <w:autoSpaceDE w:val="0"/>
        <w:autoSpaceDN w:val="0"/>
        <w:adjustRightInd w:val="0"/>
        <w:spacing w:after="0" w:line="360" w:lineRule="auto"/>
        <w:jc w:val="both"/>
        <w:rPr>
          <w:rFonts w:eastAsia="Times New Roman" w:cs="Arial"/>
          <w:szCs w:val="24"/>
          <w:lang w:eastAsia="pl-PL"/>
        </w:rPr>
      </w:pPr>
      <w:r w:rsidRPr="004219E6">
        <w:rPr>
          <w:rFonts w:eastAsia="Times New Roman" w:cs="Arial"/>
          <w:szCs w:val="24"/>
          <w:lang w:eastAsia="pl-PL"/>
        </w:rPr>
        <w:t>Do wyłącznej właściwości Rady należy:</w:t>
      </w:r>
    </w:p>
    <w:p w:rsidR="004219E6" w:rsidRPr="004219E6" w:rsidRDefault="004219E6" w:rsidP="004219E6">
      <w:pPr>
        <w:autoSpaceDE w:val="0"/>
        <w:autoSpaceDN w:val="0"/>
        <w:adjustRightInd w:val="0"/>
        <w:spacing w:after="0" w:line="360" w:lineRule="auto"/>
        <w:jc w:val="both"/>
        <w:rPr>
          <w:rFonts w:eastAsia="Times New Roman" w:cs="Arial"/>
          <w:szCs w:val="24"/>
          <w:lang w:eastAsia="pl-PL"/>
        </w:rPr>
      </w:pPr>
      <w:r w:rsidRPr="004219E6">
        <w:rPr>
          <w:rFonts w:eastAsia="Times New Roman" w:cs="Arial"/>
          <w:szCs w:val="24"/>
          <w:lang w:eastAsia="pl-PL"/>
        </w:rPr>
        <w:t>1) uchwalanie Regulaminu i rocznego planu działania Rady,</w:t>
      </w:r>
    </w:p>
    <w:p w:rsidR="004219E6" w:rsidRPr="004219E6" w:rsidRDefault="004219E6" w:rsidP="004219E6">
      <w:pPr>
        <w:autoSpaceDE w:val="0"/>
        <w:autoSpaceDN w:val="0"/>
        <w:adjustRightInd w:val="0"/>
        <w:spacing w:after="0" w:line="360" w:lineRule="auto"/>
        <w:jc w:val="both"/>
        <w:rPr>
          <w:rFonts w:eastAsia="Times New Roman" w:cs="Arial"/>
          <w:szCs w:val="24"/>
          <w:lang w:eastAsia="pl-PL"/>
        </w:rPr>
      </w:pPr>
      <w:r w:rsidRPr="004219E6">
        <w:rPr>
          <w:rFonts w:eastAsia="Times New Roman" w:cs="Arial"/>
          <w:szCs w:val="24"/>
          <w:lang w:eastAsia="pl-PL"/>
        </w:rPr>
        <w:t>2) powoływanie Komisji i określenie ich zadań,</w:t>
      </w:r>
    </w:p>
    <w:p w:rsidR="004219E6" w:rsidRPr="004219E6" w:rsidRDefault="004219E6" w:rsidP="004219E6">
      <w:pPr>
        <w:autoSpaceDE w:val="0"/>
        <w:autoSpaceDN w:val="0"/>
        <w:adjustRightInd w:val="0"/>
        <w:spacing w:after="0" w:line="360" w:lineRule="auto"/>
        <w:jc w:val="both"/>
        <w:rPr>
          <w:rFonts w:eastAsia="Times New Roman" w:cs="Arial"/>
          <w:szCs w:val="24"/>
          <w:lang w:eastAsia="pl-PL"/>
        </w:rPr>
      </w:pPr>
      <w:r w:rsidRPr="004219E6">
        <w:rPr>
          <w:rFonts w:eastAsia="Times New Roman" w:cs="Arial"/>
          <w:szCs w:val="24"/>
          <w:lang w:eastAsia="pl-PL"/>
        </w:rPr>
        <w:t>3) wybór Przewodniczącego, Wiceprzewodniczącego oraz Sekretarza,</w:t>
      </w:r>
    </w:p>
    <w:p w:rsidR="004219E6" w:rsidRPr="004219E6" w:rsidRDefault="004219E6" w:rsidP="004219E6">
      <w:pPr>
        <w:autoSpaceDE w:val="0"/>
        <w:autoSpaceDN w:val="0"/>
        <w:adjustRightInd w:val="0"/>
        <w:spacing w:after="0" w:line="360" w:lineRule="auto"/>
        <w:ind w:left="284" w:hanging="284"/>
        <w:jc w:val="both"/>
        <w:rPr>
          <w:rFonts w:eastAsia="Times New Roman" w:cs="Arial"/>
          <w:szCs w:val="24"/>
          <w:lang w:eastAsia="pl-PL"/>
        </w:rPr>
      </w:pPr>
      <w:r w:rsidRPr="004219E6">
        <w:rPr>
          <w:rFonts w:eastAsia="Times New Roman" w:cs="Arial"/>
          <w:szCs w:val="24"/>
          <w:lang w:eastAsia="pl-PL"/>
        </w:rPr>
        <w:t>4)</w:t>
      </w:r>
      <w:r w:rsidR="00864960">
        <w:rPr>
          <w:rFonts w:eastAsia="Times New Roman" w:cs="Arial"/>
          <w:szCs w:val="24"/>
          <w:lang w:eastAsia="pl-PL"/>
        </w:rPr>
        <w:t xml:space="preserve"> </w:t>
      </w:r>
      <w:r w:rsidRPr="004219E6">
        <w:rPr>
          <w:rFonts w:eastAsia="Times New Roman" w:cs="Arial"/>
          <w:szCs w:val="24"/>
          <w:lang w:eastAsia="pl-PL"/>
        </w:rPr>
        <w:t>odwoływanie Przewodniczącego, Wicep</w:t>
      </w:r>
      <w:r w:rsidR="00C91636">
        <w:rPr>
          <w:rFonts w:eastAsia="Times New Roman" w:cs="Arial"/>
          <w:szCs w:val="24"/>
          <w:lang w:eastAsia="pl-PL"/>
        </w:rPr>
        <w:t>rzewodniczącego oraz Sekretarza.</w:t>
      </w:r>
    </w:p>
    <w:p w:rsidR="00C91B28" w:rsidRDefault="00C91B28" w:rsidP="004219E6">
      <w:pPr>
        <w:autoSpaceDE w:val="0"/>
        <w:autoSpaceDN w:val="0"/>
        <w:adjustRightInd w:val="0"/>
        <w:spacing w:after="0" w:line="360" w:lineRule="auto"/>
        <w:ind w:left="284" w:hanging="284"/>
        <w:jc w:val="center"/>
        <w:rPr>
          <w:rFonts w:eastAsia="Times New Roman" w:cs="Arial"/>
          <w:bCs/>
          <w:szCs w:val="24"/>
          <w:bdr w:val="none" w:sz="0" w:space="0" w:color="auto" w:frame="1"/>
          <w:lang w:eastAsia="pl-PL"/>
        </w:rPr>
      </w:pPr>
    </w:p>
    <w:p w:rsidR="004219E6" w:rsidRPr="004219E6" w:rsidRDefault="004219E6" w:rsidP="004219E6">
      <w:pPr>
        <w:autoSpaceDE w:val="0"/>
        <w:autoSpaceDN w:val="0"/>
        <w:adjustRightInd w:val="0"/>
        <w:spacing w:after="0" w:line="360" w:lineRule="auto"/>
        <w:ind w:left="284" w:hanging="284"/>
        <w:jc w:val="center"/>
        <w:rPr>
          <w:rFonts w:eastAsia="Times New Roman" w:cs="Arial"/>
          <w:szCs w:val="24"/>
          <w:lang w:eastAsia="pl-PL"/>
        </w:rPr>
      </w:pPr>
      <w:r w:rsidRPr="004219E6">
        <w:rPr>
          <w:rFonts w:eastAsia="Times New Roman" w:cs="Arial"/>
          <w:bCs/>
          <w:szCs w:val="24"/>
          <w:bdr w:val="none" w:sz="0" w:space="0" w:color="auto" w:frame="1"/>
          <w:lang w:eastAsia="pl-PL"/>
        </w:rPr>
        <w:t>§ 9</w:t>
      </w:r>
    </w:p>
    <w:p w:rsidR="004219E6" w:rsidRPr="004219E6" w:rsidRDefault="004219E6" w:rsidP="004219E6">
      <w:pPr>
        <w:autoSpaceDE w:val="0"/>
        <w:autoSpaceDN w:val="0"/>
        <w:adjustRightInd w:val="0"/>
        <w:spacing w:after="0" w:line="360" w:lineRule="auto"/>
        <w:ind w:left="284" w:hanging="284"/>
        <w:jc w:val="both"/>
        <w:rPr>
          <w:rFonts w:eastAsia="Times New Roman" w:cs="Arial"/>
          <w:szCs w:val="24"/>
          <w:lang w:eastAsia="pl-PL"/>
        </w:rPr>
      </w:pPr>
      <w:r w:rsidRPr="004219E6">
        <w:rPr>
          <w:rFonts w:eastAsia="Times New Roman" w:cs="Arial"/>
          <w:szCs w:val="24"/>
          <w:lang w:eastAsia="pl-PL"/>
        </w:rPr>
        <w:t xml:space="preserve">1.W skład Rady wchodzi od 7 do 15 osób, mieszkańców gminy Kuźnia Raciborska, będących przedstawicielami osób starszych oraz przedstawicielami podmiotów działających na rzecz osób starszych,  wybranych według zasad określonych </w:t>
      </w:r>
      <w:r w:rsidR="00C91B28">
        <w:rPr>
          <w:rFonts w:eastAsia="Times New Roman" w:cs="Arial"/>
          <w:szCs w:val="24"/>
          <w:lang w:eastAsia="pl-PL"/>
        </w:rPr>
        <w:br/>
      </w:r>
      <w:r w:rsidRPr="004219E6">
        <w:rPr>
          <w:rFonts w:eastAsia="Times New Roman" w:cs="Arial"/>
          <w:szCs w:val="24"/>
          <w:lang w:eastAsia="pl-PL"/>
        </w:rPr>
        <w:t xml:space="preserve">w Statucie. </w:t>
      </w:r>
    </w:p>
    <w:p w:rsidR="004219E6" w:rsidRPr="004219E6" w:rsidRDefault="004219E6" w:rsidP="004219E6">
      <w:pPr>
        <w:autoSpaceDE w:val="0"/>
        <w:autoSpaceDN w:val="0"/>
        <w:adjustRightInd w:val="0"/>
        <w:spacing w:after="0" w:line="360" w:lineRule="auto"/>
        <w:ind w:left="284" w:hanging="284"/>
        <w:jc w:val="both"/>
        <w:rPr>
          <w:rFonts w:eastAsia="Times New Roman" w:cs="Arial"/>
          <w:szCs w:val="24"/>
          <w:bdr w:val="none" w:sz="0" w:space="0" w:color="auto" w:frame="1"/>
          <w:lang w:eastAsia="pl-PL"/>
        </w:rPr>
      </w:pPr>
      <w:r w:rsidRPr="004219E6">
        <w:rPr>
          <w:rFonts w:eastAsia="Times New Roman" w:cs="Arial"/>
          <w:szCs w:val="24"/>
          <w:lang w:eastAsia="pl-PL"/>
        </w:rPr>
        <w:t>2. W przypadku, gdy w trakcie kadencji liczba członków </w:t>
      </w:r>
      <w:r w:rsidRPr="00730BF7">
        <w:rPr>
          <w:lang w:eastAsia="pl-PL"/>
        </w:rPr>
        <w:t>Rady</w:t>
      </w:r>
      <w:r w:rsidRPr="004219E6">
        <w:rPr>
          <w:rFonts w:eastAsia="Times New Roman" w:cs="Arial"/>
          <w:szCs w:val="24"/>
          <w:lang w:eastAsia="pl-PL"/>
        </w:rPr>
        <w:t> stała się mniejsza niż 7 osób, dokonuje się jej uzupełnienia, stosując odpowiednio zapisy statutu.</w:t>
      </w:r>
    </w:p>
    <w:p w:rsidR="00C91B28" w:rsidRDefault="00C91B28" w:rsidP="004219E6">
      <w:pPr>
        <w:autoSpaceDE w:val="0"/>
        <w:autoSpaceDN w:val="0"/>
        <w:adjustRightInd w:val="0"/>
        <w:spacing w:after="0" w:line="360" w:lineRule="auto"/>
        <w:jc w:val="center"/>
        <w:rPr>
          <w:rFonts w:eastAsia="Times New Roman" w:cs="Arial"/>
          <w:bCs/>
          <w:szCs w:val="24"/>
          <w:lang w:eastAsia="pl-PL"/>
        </w:rPr>
      </w:pPr>
    </w:p>
    <w:p w:rsidR="004219E6" w:rsidRPr="004219E6" w:rsidRDefault="004219E6" w:rsidP="004219E6">
      <w:pPr>
        <w:autoSpaceDE w:val="0"/>
        <w:autoSpaceDN w:val="0"/>
        <w:adjustRightInd w:val="0"/>
        <w:spacing w:after="0" w:line="360" w:lineRule="auto"/>
        <w:jc w:val="center"/>
        <w:rPr>
          <w:rFonts w:eastAsia="Times New Roman" w:cs="Arial"/>
          <w:bCs/>
          <w:szCs w:val="24"/>
          <w:lang w:eastAsia="pl-PL"/>
        </w:rPr>
      </w:pPr>
      <w:r w:rsidRPr="004219E6">
        <w:rPr>
          <w:rFonts w:eastAsia="Times New Roman" w:cs="Arial"/>
          <w:bCs/>
          <w:szCs w:val="24"/>
          <w:lang w:eastAsia="pl-PL"/>
        </w:rPr>
        <w:t>§ 10</w:t>
      </w:r>
    </w:p>
    <w:p w:rsidR="004219E6" w:rsidRPr="004219E6" w:rsidRDefault="004219E6" w:rsidP="004219E6">
      <w:pPr>
        <w:autoSpaceDE w:val="0"/>
        <w:autoSpaceDN w:val="0"/>
        <w:adjustRightInd w:val="0"/>
        <w:spacing w:after="0" w:line="360" w:lineRule="auto"/>
        <w:jc w:val="both"/>
        <w:rPr>
          <w:rFonts w:eastAsia="Times New Roman" w:cs="Arial"/>
          <w:szCs w:val="24"/>
          <w:lang w:eastAsia="pl-PL"/>
        </w:rPr>
      </w:pPr>
      <w:r w:rsidRPr="004219E6">
        <w:rPr>
          <w:rFonts w:eastAsia="Times New Roman" w:cs="Arial"/>
          <w:szCs w:val="24"/>
          <w:lang w:eastAsia="pl-PL"/>
        </w:rPr>
        <w:t>1. Członkowie Rady mają prawo:</w:t>
      </w:r>
    </w:p>
    <w:p w:rsidR="004219E6" w:rsidRPr="004219E6" w:rsidRDefault="004219E6" w:rsidP="004219E6">
      <w:pPr>
        <w:autoSpaceDE w:val="0"/>
        <w:autoSpaceDN w:val="0"/>
        <w:adjustRightInd w:val="0"/>
        <w:spacing w:after="0" w:line="360" w:lineRule="auto"/>
        <w:ind w:left="426"/>
        <w:jc w:val="both"/>
        <w:rPr>
          <w:rFonts w:eastAsia="Times New Roman" w:cs="Arial"/>
          <w:szCs w:val="24"/>
          <w:lang w:eastAsia="pl-PL"/>
        </w:rPr>
      </w:pPr>
      <w:r w:rsidRPr="004219E6">
        <w:rPr>
          <w:rFonts w:eastAsia="Times New Roman" w:cs="Arial"/>
          <w:szCs w:val="24"/>
          <w:lang w:eastAsia="pl-PL"/>
        </w:rPr>
        <w:t>1) uczestniczyć z głosem s</w:t>
      </w:r>
      <w:r w:rsidR="00C91636">
        <w:rPr>
          <w:rFonts w:eastAsia="Times New Roman" w:cs="Arial"/>
          <w:szCs w:val="24"/>
          <w:lang w:eastAsia="pl-PL"/>
        </w:rPr>
        <w:t>tanowiącym w posiedzeniach Rady,</w:t>
      </w:r>
    </w:p>
    <w:p w:rsidR="004219E6" w:rsidRPr="004219E6" w:rsidRDefault="004219E6" w:rsidP="004219E6">
      <w:pPr>
        <w:autoSpaceDE w:val="0"/>
        <w:autoSpaceDN w:val="0"/>
        <w:adjustRightInd w:val="0"/>
        <w:spacing w:after="0" w:line="360" w:lineRule="auto"/>
        <w:ind w:left="426"/>
        <w:jc w:val="both"/>
        <w:rPr>
          <w:rFonts w:eastAsia="Times New Roman" w:cs="Arial"/>
          <w:szCs w:val="24"/>
          <w:lang w:eastAsia="pl-PL"/>
        </w:rPr>
      </w:pPr>
      <w:r w:rsidRPr="004219E6">
        <w:rPr>
          <w:rFonts w:eastAsia="Times New Roman" w:cs="Arial"/>
          <w:szCs w:val="24"/>
          <w:lang w:eastAsia="pl-PL"/>
        </w:rPr>
        <w:t>2) zgłaszać projekty</w:t>
      </w:r>
      <w:r w:rsidR="00C91636">
        <w:rPr>
          <w:rFonts w:eastAsia="Times New Roman" w:cs="Arial"/>
          <w:szCs w:val="24"/>
          <w:lang w:eastAsia="pl-PL"/>
        </w:rPr>
        <w:t xml:space="preserve"> uchwał oraz formułować wnioski,</w:t>
      </w:r>
    </w:p>
    <w:p w:rsidR="004219E6" w:rsidRPr="004219E6" w:rsidRDefault="004219E6" w:rsidP="004219E6">
      <w:pPr>
        <w:autoSpaceDE w:val="0"/>
        <w:autoSpaceDN w:val="0"/>
        <w:adjustRightInd w:val="0"/>
        <w:spacing w:after="0" w:line="360" w:lineRule="auto"/>
        <w:ind w:left="426"/>
        <w:jc w:val="both"/>
        <w:rPr>
          <w:rFonts w:eastAsia="Times New Roman" w:cs="Arial"/>
          <w:szCs w:val="24"/>
          <w:lang w:eastAsia="pl-PL"/>
        </w:rPr>
      </w:pPr>
      <w:r w:rsidRPr="004219E6">
        <w:rPr>
          <w:rFonts w:eastAsia="Times New Roman" w:cs="Arial"/>
          <w:szCs w:val="24"/>
          <w:lang w:eastAsia="pl-PL"/>
        </w:rPr>
        <w:t>3) ucze</w:t>
      </w:r>
      <w:r w:rsidR="00C91636">
        <w:rPr>
          <w:rFonts w:eastAsia="Times New Roman" w:cs="Arial"/>
          <w:szCs w:val="24"/>
          <w:lang w:eastAsia="pl-PL"/>
        </w:rPr>
        <w:t>stniczyć w pracach komisji Rady,</w:t>
      </w:r>
    </w:p>
    <w:p w:rsidR="004219E6" w:rsidRPr="004219E6" w:rsidRDefault="00C91636" w:rsidP="004219E6">
      <w:pPr>
        <w:autoSpaceDE w:val="0"/>
        <w:autoSpaceDN w:val="0"/>
        <w:adjustRightInd w:val="0"/>
        <w:spacing w:after="0" w:line="360" w:lineRule="auto"/>
        <w:ind w:left="426"/>
        <w:jc w:val="both"/>
        <w:rPr>
          <w:rFonts w:eastAsia="Times New Roman" w:cs="Arial"/>
          <w:szCs w:val="24"/>
          <w:lang w:eastAsia="pl-PL"/>
        </w:rPr>
      </w:pPr>
      <w:r>
        <w:rPr>
          <w:rFonts w:eastAsia="Times New Roman" w:cs="Arial"/>
          <w:szCs w:val="24"/>
          <w:lang w:eastAsia="pl-PL"/>
        </w:rPr>
        <w:t>4) zabierać głos w dyskusjach,</w:t>
      </w:r>
    </w:p>
    <w:p w:rsidR="004219E6" w:rsidRPr="004219E6" w:rsidRDefault="004219E6" w:rsidP="004219E6">
      <w:pPr>
        <w:autoSpaceDE w:val="0"/>
        <w:autoSpaceDN w:val="0"/>
        <w:adjustRightInd w:val="0"/>
        <w:spacing w:after="0" w:line="360" w:lineRule="auto"/>
        <w:ind w:left="426"/>
        <w:jc w:val="both"/>
        <w:rPr>
          <w:rFonts w:eastAsia="Times New Roman" w:cs="Arial"/>
          <w:szCs w:val="24"/>
          <w:lang w:eastAsia="pl-PL"/>
        </w:rPr>
      </w:pPr>
      <w:r w:rsidRPr="004219E6">
        <w:rPr>
          <w:rFonts w:eastAsia="Times New Roman" w:cs="Arial"/>
          <w:szCs w:val="24"/>
          <w:lang w:eastAsia="pl-PL"/>
        </w:rPr>
        <w:t>5) składać interpelacje i zap</w:t>
      </w:r>
      <w:r w:rsidR="00C91636">
        <w:rPr>
          <w:rFonts w:eastAsia="Times New Roman" w:cs="Arial"/>
          <w:szCs w:val="24"/>
          <w:lang w:eastAsia="pl-PL"/>
        </w:rPr>
        <w:t>ytania do Przewodniczącego Rady,</w:t>
      </w:r>
    </w:p>
    <w:p w:rsidR="004219E6" w:rsidRPr="004219E6" w:rsidRDefault="004219E6" w:rsidP="004219E6">
      <w:pPr>
        <w:autoSpaceDE w:val="0"/>
        <w:autoSpaceDN w:val="0"/>
        <w:adjustRightInd w:val="0"/>
        <w:spacing w:after="0" w:line="360" w:lineRule="auto"/>
        <w:ind w:left="426"/>
        <w:jc w:val="both"/>
        <w:rPr>
          <w:rFonts w:eastAsia="Times New Roman" w:cs="Arial"/>
          <w:szCs w:val="24"/>
          <w:lang w:eastAsia="pl-PL"/>
        </w:rPr>
      </w:pPr>
      <w:r w:rsidRPr="004219E6">
        <w:rPr>
          <w:rFonts w:eastAsia="Times New Roman" w:cs="Arial"/>
          <w:szCs w:val="24"/>
          <w:lang w:eastAsia="pl-PL"/>
        </w:rPr>
        <w:t>6) brać udział we wszystkich przedsięwzięciach Rady.</w:t>
      </w:r>
    </w:p>
    <w:p w:rsidR="004219E6" w:rsidRPr="004219E6" w:rsidRDefault="004219E6" w:rsidP="004219E6">
      <w:pPr>
        <w:autoSpaceDE w:val="0"/>
        <w:autoSpaceDN w:val="0"/>
        <w:adjustRightInd w:val="0"/>
        <w:spacing w:after="0" w:line="360" w:lineRule="auto"/>
        <w:jc w:val="both"/>
        <w:rPr>
          <w:rFonts w:eastAsia="Times New Roman" w:cs="Arial"/>
          <w:szCs w:val="24"/>
          <w:lang w:eastAsia="pl-PL"/>
        </w:rPr>
      </w:pPr>
      <w:r w:rsidRPr="004219E6">
        <w:rPr>
          <w:rFonts w:eastAsia="Times New Roman" w:cs="Arial"/>
          <w:szCs w:val="24"/>
          <w:lang w:eastAsia="pl-PL"/>
        </w:rPr>
        <w:t>2. Członkowie Rady są obowiązani do:</w:t>
      </w:r>
    </w:p>
    <w:p w:rsidR="004219E6" w:rsidRPr="004219E6" w:rsidRDefault="004219E6" w:rsidP="004219E6">
      <w:pPr>
        <w:autoSpaceDE w:val="0"/>
        <w:autoSpaceDN w:val="0"/>
        <w:adjustRightInd w:val="0"/>
        <w:spacing w:after="0" w:line="360" w:lineRule="auto"/>
        <w:ind w:firstLine="708"/>
        <w:jc w:val="both"/>
        <w:rPr>
          <w:rFonts w:eastAsia="Times New Roman" w:cs="Arial"/>
          <w:szCs w:val="24"/>
          <w:lang w:eastAsia="pl-PL"/>
        </w:rPr>
      </w:pPr>
      <w:r w:rsidRPr="004219E6">
        <w:rPr>
          <w:rFonts w:eastAsia="Times New Roman" w:cs="Arial"/>
          <w:szCs w:val="24"/>
          <w:lang w:eastAsia="pl-PL"/>
        </w:rPr>
        <w:t>1) przes</w:t>
      </w:r>
      <w:r w:rsidR="00C91636">
        <w:rPr>
          <w:rFonts w:eastAsia="Times New Roman" w:cs="Arial"/>
          <w:szCs w:val="24"/>
          <w:lang w:eastAsia="pl-PL"/>
        </w:rPr>
        <w:t>trzegania Statutu i uchwał Rady,</w:t>
      </w:r>
    </w:p>
    <w:p w:rsidR="004219E6" w:rsidRPr="004219E6" w:rsidRDefault="004219E6" w:rsidP="004219E6">
      <w:pPr>
        <w:autoSpaceDE w:val="0"/>
        <w:autoSpaceDN w:val="0"/>
        <w:adjustRightInd w:val="0"/>
        <w:spacing w:after="0" w:line="360" w:lineRule="auto"/>
        <w:ind w:firstLine="708"/>
        <w:jc w:val="both"/>
        <w:rPr>
          <w:rFonts w:eastAsia="Times New Roman" w:cs="Arial"/>
          <w:szCs w:val="24"/>
          <w:lang w:eastAsia="pl-PL"/>
        </w:rPr>
      </w:pPr>
      <w:r w:rsidRPr="004219E6">
        <w:rPr>
          <w:rFonts w:eastAsia="Times New Roman" w:cs="Arial"/>
          <w:szCs w:val="24"/>
          <w:lang w:eastAsia="pl-PL"/>
        </w:rPr>
        <w:lastRenderedPageBreak/>
        <w:t>2) czynneg</w:t>
      </w:r>
      <w:r w:rsidR="00C91636">
        <w:rPr>
          <w:rFonts w:eastAsia="Times New Roman" w:cs="Arial"/>
          <w:szCs w:val="24"/>
          <w:lang w:eastAsia="pl-PL"/>
        </w:rPr>
        <w:t>o uczestniczenia w pracach Rady,</w:t>
      </w:r>
    </w:p>
    <w:p w:rsidR="004219E6" w:rsidRPr="004219E6" w:rsidRDefault="004219E6" w:rsidP="004219E6">
      <w:pPr>
        <w:autoSpaceDE w:val="0"/>
        <w:autoSpaceDN w:val="0"/>
        <w:adjustRightInd w:val="0"/>
        <w:spacing w:after="0" w:line="360" w:lineRule="auto"/>
        <w:ind w:firstLine="708"/>
        <w:jc w:val="both"/>
        <w:rPr>
          <w:rFonts w:eastAsia="Times New Roman" w:cs="Arial"/>
          <w:szCs w:val="24"/>
          <w:lang w:eastAsia="pl-PL"/>
        </w:rPr>
      </w:pPr>
      <w:r w:rsidRPr="004219E6">
        <w:rPr>
          <w:rFonts w:eastAsia="Times New Roman" w:cs="Arial"/>
          <w:szCs w:val="24"/>
          <w:lang w:eastAsia="pl-PL"/>
        </w:rPr>
        <w:t>3) informowania seniorów o działalności Rady.</w:t>
      </w:r>
    </w:p>
    <w:p w:rsidR="004219E6" w:rsidRPr="004219E6" w:rsidRDefault="004219E6" w:rsidP="004219E6">
      <w:pPr>
        <w:autoSpaceDE w:val="0"/>
        <w:autoSpaceDN w:val="0"/>
        <w:adjustRightInd w:val="0"/>
        <w:spacing w:after="0" w:line="360" w:lineRule="auto"/>
        <w:jc w:val="both"/>
        <w:rPr>
          <w:rFonts w:eastAsia="Times New Roman" w:cs="Arial"/>
          <w:szCs w:val="24"/>
          <w:lang w:eastAsia="pl-PL"/>
        </w:rPr>
      </w:pPr>
      <w:r w:rsidRPr="004219E6">
        <w:rPr>
          <w:rFonts w:eastAsia="Times New Roman" w:cs="Arial"/>
          <w:szCs w:val="24"/>
          <w:lang w:eastAsia="pl-PL"/>
        </w:rPr>
        <w:t>3. Wygaśnięcie mandatu członka Rady następuje wskutek:</w:t>
      </w:r>
    </w:p>
    <w:p w:rsidR="004219E6" w:rsidRPr="004219E6" w:rsidRDefault="004219E6" w:rsidP="004219E6">
      <w:pPr>
        <w:autoSpaceDE w:val="0"/>
        <w:autoSpaceDN w:val="0"/>
        <w:adjustRightInd w:val="0"/>
        <w:spacing w:after="0" w:line="360" w:lineRule="auto"/>
        <w:ind w:firstLine="708"/>
        <w:jc w:val="both"/>
        <w:rPr>
          <w:rFonts w:eastAsia="Times New Roman" w:cs="Arial"/>
          <w:szCs w:val="24"/>
          <w:lang w:eastAsia="pl-PL"/>
        </w:rPr>
      </w:pPr>
      <w:r w:rsidRPr="004219E6">
        <w:rPr>
          <w:rFonts w:eastAsia="Times New Roman" w:cs="Arial"/>
          <w:szCs w:val="24"/>
          <w:lang w:eastAsia="pl-PL"/>
        </w:rPr>
        <w:t>1) pisemnego zrzeczenia się mandatu,</w:t>
      </w:r>
    </w:p>
    <w:p w:rsidR="004219E6" w:rsidRPr="004219E6" w:rsidRDefault="004219E6" w:rsidP="004219E6">
      <w:pPr>
        <w:spacing w:after="0" w:line="360" w:lineRule="auto"/>
        <w:ind w:firstLine="708"/>
        <w:jc w:val="both"/>
        <w:rPr>
          <w:rFonts w:eastAsia="Times New Roman" w:cs="Arial"/>
          <w:szCs w:val="24"/>
          <w:lang w:eastAsia="pl-PL"/>
        </w:rPr>
      </w:pPr>
      <w:r w:rsidRPr="004219E6">
        <w:rPr>
          <w:rFonts w:eastAsia="Times New Roman" w:cs="Arial"/>
          <w:szCs w:val="24"/>
          <w:lang w:eastAsia="pl-PL"/>
        </w:rPr>
        <w:t>2) śmierci.</w:t>
      </w: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szCs w:val="24"/>
          <w:lang w:eastAsia="pl-PL"/>
        </w:rPr>
        <w:t>§ 11</w:t>
      </w:r>
    </w:p>
    <w:p w:rsidR="004219E6" w:rsidRPr="004219E6" w:rsidRDefault="004219E6" w:rsidP="00C91B28">
      <w:pPr>
        <w:spacing w:after="0" w:line="360" w:lineRule="auto"/>
        <w:ind w:left="284" w:hanging="284"/>
        <w:jc w:val="both"/>
        <w:rPr>
          <w:rFonts w:eastAsia="Times New Roman" w:cs="Arial"/>
          <w:i/>
          <w:szCs w:val="24"/>
          <w:lang w:eastAsia="pl-PL"/>
        </w:rPr>
      </w:pPr>
      <w:r w:rsidRPr="004219E6">
        <w:rPr>
          <w:rFonts w:eastAsia="Times New Roman" w:cs="Arial"/>
          <w:szCs w:val="24"/>
          <w:lang w:eastAsia="pl-PL"/>
        </w:rPr>
        <w:t xml:space="preserve">1. Rada obraduje na posiedzeniach zwoływanych w miarę potrzeb, nie rzadziej niż raz na pół roku.  </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2. Posiedzenia zwołuje Przewodniczący z własnej inicjatywy, na wniosek co najmniej 5 członków Rady, Burmistrza lub Przewodniczącego Rady Miejskiej.</w:t>
      </w:r>
    </w:p>
    <w:p w:rsidR="004219E6" w:rsidRPr="004219E6" w:rsidRDefault="004219E6" w:rsidP="00C91B28">
      <w:pPr>
        <w:autoSpaceDE w:val="0"/>
        <w:autoSpaceDN w:val="0"/>
        <w:adjustRightInd w:val="0"/>
        <w:spacing w:after="0" w:line="360" w:lineRule="auto"/>
        <w:ind w:left="284" w:hanging="284"/>
        <w:jc w:val="both"/>
        <w:rPr>
          <w:rFonts w:eastAsia="Times New Roman" w:cs="Arial"/>
          <w:szCs w:val="24"/>
          <w:lang w:eastAsia="pl-PL"/>
        </w:rPr>
      </w:pPr>
      <w:r w:rsidRPr="004219E6">
        <w:rPr>
          <w:rFonts w:eastAsia="Times New Roman" w:cs="Arial"/>
          <w:szCs w:val="24"/>
          <w:lang w:eastAsia="pl-PL"/>
        </w:rPr>
        <w:t>3. Posiedzenia, na wniosek podmiotów, o których mowa w ust. 2 Przewodniczący zwołuje w ciągu 7 dni od złożenia wniosku.</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4. Zawiadomienia o terminie posiedzenia oraz porządek obrad dostarcza członkom Rady Sekretarz na co najmniej 5 dni przed posiedzeniem.</w:t>
      </w:r>
    </w:p>
    <w:p w:rsidR="004219E6" w:rsidRPr="004219E6" w:rsidRDefault="004219E6" w:rsidP="004219E6">
      <w:pPr>
        <w:autoSpaceDE w:val="0"/>
        <w:autoSpaceDN w:val="0"/>
        <w:adjustRightInd w:val="0"/>
        <w:spacing w:after="0" w:line="360" w:lineRule="auto"/>
        <w:ind w:left="284" w:hanging="284"/>
        <w:jc w:val="both"/>
        <w:rPr>
          <w:rFonts w:eastAsia="Times New Roman" w:cs="Arial"/>
          <w:szCs w:val="24"/>
          <w:lang w:eastAsia="pl-PL"/>
        </w:rPr>
      </w:pPr>
      <w:r w:rsidRPr="004219E6">
        <w:rPr>
          <w:rFonts w:eastAsia="Times New Roman" w:cs="Arial"/>
          <w:szCs w:val="24"/>
          <w:lang w:eastAsia="pl-PL"/>
        </w:rPr>
        <w:t>5. Radę, we wszystkich sprawach dotyczących jej funkcjonowania reprezentuje Przewodniczący lub osoba przez niego wskazana.</w:t>
      </w:r>
    </w:p>
    <w:p w:rsidR="004219E6" w:rsidRPr="004219E6" w:rsidRDefault="004219E6" w:rsidP="004219E6">
      <w:pPr>
        <w:spacing w:after="0" w:line="360" w:lineRule="auto"/>
        <w:jc w:val="both"/>
        <w:rPr>
          <w:rFonts w:eastAsia="Times New Roman" w:cs="Arial"/>
          <w:szCs w:val="24"/>
          <w:lang w:eastAsia="pl-PL"/>
        </w:rPr>
      </w:pP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szCs w:val="24"/>
          <w:lang w:eastAsia="pl-PL"/>
        </w:rPr>
        <w:t>§ 12</w:t>
      </w:r>
    </w:p>
    <w:p w:rsidR="004219E6" w:rsidRPr="004219E6" w:rsidRDefault="004219E6" w:rsidP="004219E6">
      <w:pPr>
        <w:spacing w:after="0" w:line="360" w:lineRule="auto"/>
        <w:jc w:val="both"/>
        <w:rPr>
          <w:rFonts w:eastAsia="Times New Roman" w:cs="Arial"/>
          <w:szCs w:val="24"/>
          <w:lang w:eastAsia="pl-PL"/>
        </w:rPr>
      </w:pPr>
      <w:r w:rsidRPr="004219E6">
        <w:rPr>
          <w:rFonts w:eastAsia="Times New Roman" w:cs="Arial"/>
          <w:szCs w:val="24"/>
          <w:lang w:eastAsia="pl-PL"/>
        </w:rPr>
        <w:t>Do wewnętrznych organów Rady należą:</w:t>
      </w:r>
    </w:p>
    <w:p w:rsidR="004219E6" w:rsidRPr="004219E6" w:rsidRDefault="004219E6" w:rsidP="004219E6">
      <w:pPr>
        <w:spacing w:after="0" w:line="360" w:lineRule="auto"/>
        <w:ind w:firstLine="708"/>
        <w:jc w:val="both"/>
        <w:rPr>
          <w:rFonts w:eastAsia="Times New Roman" w:cs="Arial"/>
          <w:szCs w:val="24"/>
          <w:lang w:eastAsia="pl-PL"/>
        </w:rPr>
      </w:pPr>
      <w:r w:rsidRPr="004219E6">
        <w:rPr>
          <w:rFonts w:eastAsia="Times New Roman" w:cs="Arial"/>
          <w:szCs w:val="24"/>
          <w:lang w:eastAsia="pl-PL"/>
        </w:rPr>
        <w:t>1) Przewodniczący,</w:t>
      </w:r>
    </w:p>
    <w:p w:rsidR="004219E6" w:rsidRPr="004219E6" w:rsidRDefault="004219E6" w:rsidP="004219E6">
      <w:pPr>
        <w:spacing w:after="0" w:line="360" w:lineRule="auto"/>
        <w:ind w:firstLine="708"/>
        <w:jc w:val="both"/>
        <w:rPr>
          <w:rFonts w:eastAsia="Times New Roman" w:cs="Arial"/>
          <w:szCs w:val="24"/>
          <w:lang w:eastAsia="pl-PL"/>
        </w:rPr>
      </w:pPr>
      <w:r w:rsidRPr="004219E6">
        <w:rPr>
          <w:rFonts w:eastAsia="Times New Roman" w:cs="Arial"/>
          <w:szCs w:val="24"/>
          <w:lang w:eastAsia="pl-PL"/>
        </w:rPr>
        <w:t>2) Wiceprzewodniczący,</w:t>
      </w:r>
    </w:p>
    <w:p w:rsidR="004219E6" w:rsidRPr="004219E6" w:rsidRDefault="004219E6" w:rsidP="004219E6">
      <w:pPr>
        <w:spacing w:after="0" w:line="360" w:lineRule="auto"/>
        <w:ind w:firstLine="708"/>
        <w:jc w:val="both"/>
        <w:rPr>
          <w:rFonts w:eastAsia="Times New Roman" w:cs="Arial"/>
          <w:szCs w:val="24"/>
          <w:lang w:eastAsia="pl-PL"/>
        </w:rPr>
      </w:pPr>
      <w:r w:rsidRPr="004219E6">
        <w:rPr>
          <w:rFonts w:eastAsia="Times New Roman" w:cs="Arial"/>
          <w:szCs w:val="24"/>
          <w:lang w:eastAsia="pl-PL"/>
        </w:rPr>
        <w:t>3) Sekretarz.</w:t>
      </w:r>
    </w:p>
    <w:p w:rsidR="004219E6" w:rsidRPr="004219E6" w:rsidRDefault="004219E6" w:rsidP="004219E6">
      <w:pPr>
        <w:spacing w:after="0" w:line="360" w:lineRule="auto"/>
        <w:jc w:val="center"/>
        <w:rPr>
          <w:rFonts w:eastAsia="Times New Roman" w:cs="Arial"/>
          <w:bCs/>
          <w:szCs w:val="24"/>
          <w:bdr w:val="none" w:sz="0" w:space="0" w:color="auto" w:frame="1"/>
          <w:lang w:eastAsia="pl-PL"/>
        </w:rPr>
      </w:pPr>
      <w:r w:rsidRPr="004219E6">
        <w:rPr>
          <w:rFonts w:eastAsia="Times New Roman" w:cs="Arial"/>
          <w:bCs/>
          <w:szCs w:val="24"/>
          <w:bdr w:val="none" w:sz="0" w:space="0" w:color="auto" w:frame="1"/>
          <w:lang w:eastAsia="pl-PL"/>
        </w:rPr>
        <w:t>§ 13</w:t>
      </w:r>
    </w:p>
    <w:p w:rsidR="004219E6" w:rsidRPr="004219E6" w:rsidRDefault="004219E6" w:rsidP="004219E6">
      <w:pPr>
        <w:tabs>
          <w:tab w:val="left" w:pos="567"/>
          <w:tab w:val="left" w:pos="709"/>
          <w:tab w:val="left" w:pos="1276"/>
        </w:tabs>
        <w:spacing w:after="0" w:line="360" w:lineRule="auto"/>
        <w:ind w:left="426" w:hanging="426"/>
        <w:contextualSpacing/>
        <w:jc w:val="both"/>
        <w:rPr>
          <w:rFonts w:eastAsia="Times New Roman" w:cs="Arial"/>
          <w:bCs/>
          <w:szCs w:val="24"/>
          <w:bdr w:val="none" w:sz="0" w:space="0" w:color="auto" w:frame="1"/>
          <w:lang w:eastAsia="pl-PL"/>
        </w:rPr>
      </w:pPr>
      <w:r w:rsidRPr="004219E6">
        <w:rPr>
          <w:rFonts w:eastAsia="Times New Roman" w:cs="Arial"/>
          <w:bCs/>
          <w:szCs w:val="24"/>
          <w:bdr w:val="none" w:sz="0" w:space="0" w:color="auto" w:frame="1"/>
          <w:lang w:eastAsia="pl-PL"/>
        </w:rPr>
        <w:t xml:space="preserve">1. Rada wybiera ze swojego grona organy Rady zwykłą większością głosów, </w:t>
      </w:r>
      <w:r w:rsidR="00C91B28">
        <w:rPr>
          <w:rFonts w:eastAsia="Times New Roman" w:cs="Arial"/>
          <w:bCs/>
          <w:szCs w:val="24"/>
          <w:bdr w:val="none" w:sz="0" w:space="0" w:color="auto" w:frame="1"/>
          <w:lang w:eastAsia="pl-PL"/>
        </w:rPr>
        <w:br/>
      </w:r>
      <w:r w:rsidRPr="004219E6">
        <w:rPr>
          <w:rFonts w:eastAsia="Times New Roman" w:cs="Arial"/>
          <w:bCs/>
          <w:szCs w:val="24"/>
          <w:bdr w:val="none" w:sz="0" w:space="0" w:color="auto" w:frame="1"/>
          <w:lang w:eastAsia="pl-PL"/>
        </w:rPr>
        <w:t>w obecności co najmniej połowy składu Rady w głosowaniu jawnym.</w:t>
      </w:r>
    </w:p>
    <w:p w:rsidR="004219E6" w:rsidRPr="004219E6" w:rsidRDefault="004219E6" w:rsidP="004219E6">
      <w:pPr>
        <w:tabs>
          <w:tab w:val="left" w:pos="180"/>
        </w:tabs>
        <w:spacing w:after="0" w:line="360" w:lineRule="auto"/>
        <w:ind w:left="426" w:hanging="426"/>
        <w:jc w:val="both"/>
        <w:rPr>
          <w:rFonts w:eastAsia="Times New Roman" w:cs="Arial"/>
          <w:bCs/>
          <w:szCs w:val="24"/>
          <w:bdr w:val="none" w:sz="0" w:space="0" w:color="auto" w:frame="1"/>
          <w:lang w:eastAsia="pl-PL"/>
        </w:rPr>
      </w:pPr>
      <w:r w:rsidRPr="004219E6">
        <w:rPr>
          <w:rFonts w:eastAsia="Times New Roman" w:cs="Arial"/>
          <w:bCs/>
          <w:szCs w:val="24"/>
          <w:bdr w:val="none" w:sz="0" w:space="0" w:color="auto" w:frame="1"/>
          <w:lang w:eastAsia="pl-PL"/>
        </w:rPr>
        <w:t xml:space="preserve">2. </w:t>
      </w:r>
      <w:r w:rsidR="00C91B28">
        <w:rPr>
          <w:rFonts w:eastAsia="Times New Roman" w:cs="Arial"/>
          <w:bCs/>
          <w:szCs w:val="24"/>
          <w:bdr w:val="none" w:sz="0" w:space="0" w:color="auto" w:frame="1"/>
          <w:lang w:eastAsia="pl-PL"/>
        </w:rPr>
        <w:t xml:space="preserve"> </w:t>
      </w:r>
      <w:r w:rsidRPr="004219E6">
        <w:rPr>
          <w:rFonts w:eastAsia="Times New Roman" w:cs="Arial"/>
          <w:bCs/>
          <w:szCs w:val="24"/>
          <w:bdr w:val="none" w:sz="0" w:space="0" w:color="auto" w:frame="1"/>
          <w:lang w:eastAsia="pl-PL"/>
        </w:rPr>
        <w:t>Rada może odwołać członków organów Rady w  trybie, w jakim dokonała ich wyboru</w:t>
      </w:r>
      <w:r w:rsidR="00C91636">
        <w:rPr>
          <w:rFonts w:eastAsia="Times New Roman" w:cs="Arial"/>
          <w:bCs/>
          <w:szCs w:val="24"/>
          <w:bdr w:val="none" w:sz="0" w:space="0" w:color="auto" w:frame="1"/>
          <w:lang w:eastAsia="pl-PL"/>
        </w:rPr>
        <w:t>.</w:t>
      </w:r>
    </w:p>
    <w:p w:rsidR="004219E6" w:rsidRPr="004219E6" w:rsidRDefault="004219E6" w:rsidP="00C91B28">
      <w:pPr>
        <w:spacing w:after="0" w:line="360" w:lineRule="auto"/>
        <w:jc w:val="center"/>
        <w:rPr>
          <w:rFonts w:eastAsia="Times New Roman" w:cs="Arial"/>
          <w:szCs w:val="24"/>
          <w:lang w:eastAsia="pl-PL"/>
        </w:rPr>
      </w:pPr>
      <w:r w:rsidRPr="004219E6">
        <w:rPr>
          <w:rFonts w:eastAsia="Times New Roman" w:cs="Arial"/>
          <w:szCs w:val="24"/>
          <w:lang w:eastAsia="pl-PL"/>
        </w:rPr>
        <w:t>§ 14</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1. Do kompetencji przewodniczącego Rady należy kierowanie Radą i jej pracami oraz reprezentowanie Rady na zewnątrz, a w szczególności:</w:t>
      </w:r>
    </w:p>
    <w:p w:rsidR="004219E6" w:rsidRPr="004219E6" w:rsidRDefault="004219E6" w:rsidP="004219E6">
      <w:pPr>
        <w:spacing w:after="0" w:line="360" w:lineRule="auto"/>
        <w:ind w:firstLine="708"/>
        <w:jc w:val="both"/>
        <w:rPr>
          <w:rFonts w:eastAsia="Times New Roman" w:cs="Arial"/>
          <w:szCs w:val="24"/>
          <w:lang w:eastAsia="pl-PL"/>
        </w:rPr>
      </w:pPr>
      <w:r w:rsidRPr="004219E6">
        <w:rPr>
          <w:rFonts w:eastAsia="Times New Roman" w:cs="Arial"/>
          <w:szCs w:val="24"/>
          <w:lang w:eastAsia="pl-PL"/>
        </w:rPr>
        <w:t>1) ustalanie terminu posiedzeń i porządku obrad,</w:t>
      </w:r>
    </w:p>
    <w:p w:rsidR="004219E6" w:rsidRPr="004219E6" w:rsidRDefault="004219E6" w:rsidP="004219E6">
      <w:pPr>
        <w:spacing w:after="0" w:line="360" w:lineRule="auto"/>
        <w:ind w:firstLine="708"/>
        <w:jc w:val="both"/>
        <w:rPr>
          <w:rFonts w:eastAsia="Times New Roman" w:cs="Arial"/>
          <w:szCs w:val="24"/>
          <w:lang w:eastAsia="pl-PL"/>
        </w:rPr>
      </w:pPr>
      <w:r w:rsidRPr="004219E6">
        <w:rPr>
          <w:rFonts w:eastAsia="Times New Roman" w:cs="Arial"/>
          <w:szCs w:val="24"/>
          <w:lang w:eastAsia="pl-PL"/>
        </w:rPr>
        <w:t xml:space="preserve">2) zwoływanie posiedzeń, </w:t>
      </w:r>
    </w:p>
    <w:p w:rsidR="004219E6" w:rsidRPr="004219E6" w:rsidRDefault="004219E6" w:rsidP="004219E6">
      <w:pPr>
        <w:spacing w:after="0" w:line="360" w:lineRule="auto"/>
        <w:ind w:firstLine="708"/>
        <w:jc w:val="both"/>
        <w:rPr>
          <w:rFonts w:eastAsia="Times New Roman" w:cs="Arial"/>
          <w:szCs w:val="24"/>
          <w:lang w:eastAsia="pl-PL"/>
        </w:rPr>
      </w:pPr>
      <w:r w:rsidRPr="004219E6">
        <w:rPr>
          <w:rFonts w:eastAsia="Times New Roman" w:cs="Arial"/>
          <w:szCs w:val="24"/>
          <w:lang w:eastAsia="pl-PL"/>
        </w:rPr>
        <w:t>3) prowadzenie obrad.</w:t>
      </w:r>
    </w:p>
    <w:p w:rsidR="004219E6" w:rsidRPr="004219E6" w:rsidRDefault="004219E6" w:rsidP="004219E6">
      <w:pPr>
        <w:spacing w:after="0" w:line="360" w:lineRule="auto"/>
        <w:ind w:left="426" w:hanging="426"/>
        <w:jc w:val="both"/>
        <w:rPr>
          <w:rFonts w:eastAsia="Times New Roman" w:cs="Arial"/>
          <w:szCs w:val="24"/>
          <w:lang w:eastAsia="pl-PL"/>
        </w:rPr>
      </w:pPr>
      <w:r w:rsidRPr="004219E6">
        <w:rPr>
          <w:rFonts w:eastAsia="Times New Roman" w:cs="Arial"/>
          <w:szCs w:val="24"/>
          <w:lang w:eastAsia="pl-PL"/>
        </w:rPr>
        <w:lastRenderedPageBreak/>
        <w:t>2. W razie nieobecności Przewodniczącego lub braku możliwości sprawowania przez niego funkcji, czynności o których mowa w ust. 1 wykonuje Wiceprzewodniczący.</w:t>
      </w:r>
    </w:p>
    <w:p w:rsidR="004219E6" w:rsidRPr="004219E6" w:rsidRDefault="004219E6" w:rsidP="004219E6">
      <w:pPr>
        <w:spacing w:after="0" w:line="360" w:lineRule="auto"/>
        <w:ind w:left="426" w:hanging="426"/>
        <w:jc w:val="both"/>
        <w:rPr>
          <w:rFonts w:eastAsia="Times New Roman" w:cs="Arial"/>
          <w:szCs w:val="24"/>
          <w:lang w:eastAsia="pl-PL"/>
        </w:rPr>
      </w:pPr>
      <w:r w:rsidRPr="004219E6">
        <w:rPr>
          <w:rFonts w:eastAsia="Times New Roman" w:cs="Arial"/>
          <w:szCs w:val="24"/>
          <w:lang w:eastAsia="pl-PL"/>
        </w:rPr>
        <w:t>3. Do kompetencji i obowiązków Sekretarza należy prowadzenie dokumentacji Rady oraz sporządzanie protokołów  z jej posiedzeń.</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 xml:space="preserve">4. Protokoły w danej kadencji numeruje się kolejno cyframi arabskimi </w:t>
      </w:r>
      <w:r w:rsidR="006B1865" w:rsidRPr="00C91B28">
        <w:rPr>
          <w:rFonts w:eastAsia="Times New Roman" w:cs="Arial"/>
          <w:szCs w:val="24"/>
          <w:lang w:eastAsia="pl-PL"/>
        </w:rPr>
        <w:br/>
      </w:r>
      <w:r w:rsidRPr="004219E6">
        <w:rPr>
          <w:rFonts w:eastAsia="Times New Roman" w:cs="Arial"/>
          <w:szCs w:val="24"/>
          <w:lang w:eastAsia="pl-PL"/>
        </w:rPr>
        <w:t>z oznaczeniem roku kalendarzowego.</w:t>
      </w:r>
    </w:p>
    <w:p w:rsidR="004219E6" w:rsidRPr="004219E6" w:rsidRDefault="004219E6" w:rsidP="004219E6">
      <w:pPr>
        <w:spacing w:before="225" w:after="225" w:line="360" w:lineRule="auto"/>
        <w:jc w:val="center"/>
        <w:rPr>
          <w:rFonts w:eastAsia="Times New Roman" w:cs="Arial"/>
          <w:szCs w:val="24"/>
          <w:lang w:eastAsia="pl-PL"/>
        </w:rPr>
      </w:pPr>
      <w:r w:rsidRPr="004219E6">
        <w:rPr>
          <w:rFonts w:eastAsia="Times New Roman" w:cs="Arial"/>
          <w:szCs w:val="24"/>
          <w:lang w:eastAsia="pl-PL"/>
        </w:rPr>
        <w:t>§ 15</w:t>
      </w:r>
    </w:p>
    <w:p w:rsidR="004219E6" w:rsidRPr="004219E6" w:rsidRDefault="004219E6" w:rsidP="004219E6">
      <w:pPr>
        <w:spacing w:after="0" w:line="360" w:lineRule="auto"/>
        <w:jc w:val="both"/>
        <w:rPr>
          <w:rFonts w:eastAsia="Times New Roman" w:cs="Arial"/>
          <w:szCs w:val="24"/>
          <w:lang w:eastAsia="pl-PL"/>
        </w:rPr>
      </w:pPr>
      <w:r w:rsidRPr="004219E6">
        <w:rPr>
          <w:rFonts w:eastAsia="Times New Roman" w:cs="Arial"/>
          <w:szCs w:val="24"/>
          <w:lang w:eastAsia="pl-PL"/>
        </w:rPr>
        <w:t>1.</w:t>
      </w:r>
      <w:r w:rsidR="006B1865" w:rsidRPr="00C91B28">
        <w:rPr>
          <w:rFonts w:eastAsia="Times New Roman" w:cs="Arial"/>
          <w:szCs w:val="24"/>
          <w:lang w:eastAsia="pl-PL"/>
        </w:rPr>
        <w:t xml:space="preserve">  </w:t>
      </w:r>
      <w:r w:rsidRPr="004219E6">
        <w:rPr>
          <w:rFonts w:eastAsia="Times New Roman" w:cs="Arial"/>
          <w:szCs w:val="24"/>
          <w:lang w:eastAsia="pl-PL"/>
        </w:rPr>
        <w:t xml:space="preserve"> Pierwsze posiedzenie nowo wybranej Rady zwołuje Burmistrz</w:t>
      </w:r>
      <w:r w:rsidR="00C91B28">
        <w:rPr>
          <w:rFonts w:eastAsia="Times New Roman" w:cs="Arial"/>
          <w:szCs w:val="24"/>
          <w:lang w:eastAsia="pl-PL"/>
        </w:rPr>
        <w:t>.</w:t>
      </w:r>
    </w:p>
    <w:p w:rsidR="004219E6" w:rsidRPr="004219E6" w:rsidRDefault="004219E6" w:rsidP="004219E6">
      <w:pPr>
        <w:spacing w:after="0" w:line="360" w:lineRule="auto"/>
        <w:ind w:left="426" w:hanging="426"/>
        <w:jc w:val="both"/>
        <w:rPr>
          <w:rFonts w:eastAsia="Times New Roman" w:cs="Arial"/>
          <w:szCs w:val="24"/>
          <w:lang w:eastAsia="pl-PL"/>
        </w:rPr>
      </w:pPr>
      <w:r w:rsidRPr="004219E6">
        <w:rPr>
          <w:rFonts w:eastAsia="Times New Roman" w:cs="Arial"/>
          <w:szCs w:val="24"/>
          <w:lang w:eastAsia="pl-PL"/>
        </w:rPr>
        <w:t xml:space="preserve">2. </w:t>
      </w:r>
      <w:r w:rsidR="00C91B28">
        <w:rPr>
          <w:rFonts w:eastAsia="Times New Roman" w:cs="Arial"/>
          <w:szCs w:val="24"/>
          <w:lang w:eastAsia="pl-PL"/>
        </w:rPr>
        <w:t xml:space="preserve">  </w:t>
      </w:r>
      <w:r w:rsidRPr="004219E6">
        <w:rPr>
          <w:rFonts w:eastAsia="Times New Roman" w:cs="Arial"/>
          <w:szCs w:val="24"/>
          <w:lang w:eastAsia="pl-PL"/>
        </w:rPr>
        <w:t>Pierwsze posiedzenie nowo wybranej Rady, do czasu wyboru Przewodniczącego Rady, prowadzi najstarszy wiekiem senior obecny na posiedzeniu.</w:t>
      </w:r>
    </w:p>
    <w:p w:rsidR="004219E6" w:rsidRPr="004219E6" w:rsidRDefault="004219E6" w:rsidP="004219E6">
      <w:pPr>
        <w:spacing w:after="0" w:line="360" w:lineRule="auto"/>
        <w:ind w:left="426" w:hanging="426"/>
        <w:jc w:val="both"/>
        <w:rPr>
          <w:rFonts w:eastAsia="Times New Roman" w:cs="Arial"/>
          <w:szCs w:val="24"/>
          <w:lang w:eastAsia="pl-PL"/>
        </w:rPr>
      </w:pPr>
      <w:r w:rsidRPr="004219E6">
        <w:rPr>
          <w:rFonts w:eastAsia="Times New Roman" w:cs="Arial"/>
          <w:szCs w:val="24"/>
          <w:lang w:eastAsia="pl-PL"/>
        </w:rPr>
        <w:t xml:space="preserve">3. </w:t>
      </w:r>
      <w:r w:rsidR="00C91B28">
        <w:rPr>
          <w:rFonts w:eastAsia="Times New Roman" w:cs="Arial"/>
          <w:szCs w:val="24"/>
          <w:lang w:eastAsia="pl-PL"/>
        </w:rPr>
        <w:t xml:space="preserve"> </w:t>
      </w:r>
      <w:r w:rsidRPr="004219E6">
        <w:rPr>
          <w:rFonts w:eastAsia="Times New Roman" w:cs="Arial"/>
          <w:szCs w:val="24"/>
          <w:lang w:eastAsia="pl-PL"/>
        </w:rPr>
        <w:t>Obrady odbywają się w siedzibie Urzędu Miejskiego, lub w miejscu ustalonym przez Przewodniczącego</w:t>
      </w:r>
      <w:r w:rsidR="00C91B28">
        <w:rPr>
          <w:rFonts w:eastAsia="Times New Roman" w:cs="Arial"/>
          <w:szCs w:val="24"/>
          <w:lang w:eastAsia="pl-PL"/>
        </w:rPr>
        <w:t>.</w:t>
      </w:r>
    </w:p>
    <w:p w:rsidR="004219E6" w:rsidRPr="004219E6" w:rsidRDefault="004219E6" w:rsidP="004219E6">
      <w:pPr>
        <w:spacing w:after="0" w:line="360" w:lineRule="auto"/>
        <w:ind w:left="426" w:hanging="426"/>
        <w:jc w:val="both"/>
        <w:rPr>
          <w:rFonts w:eastAsia="Times New Roman" w:cs="Arial"/>
          <w:szCs w:val="24"/>
          <w:lang w:eastAsia="pl-PL"/>
        </w:rPr>
      </w:pPr>
      <w:r w:rsidRPr="004219E6">
        <w:rPr>
          <w:rFonts w:eastAsia="Times New Roman" w:cs="Arial"/>
          <w:szCs w:val="24"/>
          <w:lang w:eastAsia="pl-PL"/>
        </w:rPr>
        <w:t>4. Obrady Rady są prawomocne, gdy uczestniczy w nich co najmniej połowa składu Rady</w:t>
      </w:r>
      <w:r w:rsidR="00C91B28">
        <w:rPr>
          <w:rFonts w:eastAsia="Times New Roman" w:cs="Arial"/>
          <w:szCs w:val="24"/>
          <w:lang w:eastAsia="pl-PL"/>
        </w:rPr>
        <w:t>.</w:t>
      </w:r>
    </w:p>
    <w:p w:rsidR="004219E6" w:rsidRPr="004219E6" w:rsidRDefault="004219E6" w:rsidP="00C91B28">
      <w:pPr>
        <w:spacing w:after="0" w:line="360" w:lineRule="auto"/>
        <w:jc w:val="center"/>
        <w:rPr>
          <w:rFonts w:eastAsia="Times New Roman" w:cs="Arial"/>
          <w:bCs/>
          <w:szCs w:val="24"/>
          <w:bdr w:val="none" w:sz="0" w:space="0" w:color="auto" w:frame="1"/>
          <w:lang w:eastAsia="pl-PL"/>
        </w:rPr>
      </w:pPr>
      <w:r w:rsidRPr="004219E6">
        <w:rPr>
          <w:rFonts w:eastAsia="Times New Roman" w:cs="Arial"/>
          <w:bCs/>
          <w:szCs w:val="24"/>
          <w:bdr w:val="none" w:sz="0" w:space="0" w:color="auto" w:frame="1"/>
          <w:lang w:eastAsia="pl-PL"/>
        </w:rPr>
        <w:t>§ 16</w:t>
      </w:r>
    </w:p>
    <w:p w:rsidR="004219E6" w:rsidRPr="004219E6" w:rsidRDefault="004219E6" w:rsidP="004219E6">
      <w:pPr>
        <w:spacing w:after="0" w:line="360" w:lineRule="auto"/>
        <w:jc w:val="both"/>
        <w:rPr>
          <w:rFonts w:eastAsia="Times New Roman" w:cs="Arial"/>
          <w:szCs w:val="24"/>
          <w:lang w:eastAsia="pl-PL"/>
        </w:rPr>
      </w:pPr>
      <w:r w:rsidRPr="004219E6">
        <w:rPr>
          <w:rFonts w:eastAsia="Times New Roman" w:cs="Arial"/>
          <w:szCs w:val="24"/>
          <w:lang w:eastAsia="pl-PL"/>
        </w:rPr>
        <w:t>1. Rada podejmuje rozstrzygnięcia w drodze uchwał.</w:t>
      </w:r>
    </w:p>
    <w:p w:rsidR="004219E6" w:rsidRPr="004219E6" w:rsidRDefault="004219E6" w:rsidP="004219E6">
      <w:pPr>
        <w:spacing w:after="0" w:line="360" w:lineRule="auto"/>
        <w:ind w:left="426" w:hanging="426"/>
        <w:jc w:val="both"/>
        <w:rPr>
          <w:rFonts w:eastAsia="Times New Roman" w:cs="Arial"/>
          <w:szCs w:val="24"/>
          <w:lang w:eastAsia="pl-PL"/>
        </w:rPr>
      </w:pPr>
      <w:r w:rsidRPr="004219E6">
        <w:rPr>
          <w:rFonts w:eastAsia="Times New Roman" w:cs="Arial"/>
          <w:szCs w:val="24"/>
          <w:lang w:eastAsia="pl-PL"/>
        </w:rPr>
        <w:t xml:space="preserve">2. Uchwały przyjmowane są w głosowaniu jawnym, zwykłą większością głosów, </w:t>
      </w:r>
      <w:r w:rsidR="00C91B28">
        <w:rPr>
          <w:rFonts w:eastAsia="Times New Roman" w:cs="Arial"/>
          <w:szCs w:val="24"/>
          <w:lang w:eastAsia="pl-PL"/>
        </w:rPr>
        <w:br/>
      </w:r>
      <w:r w:rsidRPr="004219E6">
        <w:rPr>
          <w:rFonts w:eastAsia="Times New Roman" w:cs="Arial"/>
          <w:szCs w:val="24"/>
          <w:lang w:eastAsia="pl-PL"/>
        </w:rPr>
        <w:t>w obecności co najmniej połowy składu Rady.</w:t>
      </w:r>
    </w:p>
    <w:p w:rsidR="004219E6" w:rsidRPr="004219E6" w:rsidRDefault="004219E6" w:rsidP="004219E6">
      <w:pPr>
        <w:spacing w:after="0" w:line="360" w:lineRule="auto"/>
        <w:ind w:left="426" w:hanging="426"/>
        <w:jc w:val="both"/>
        <w:rPr>
          <w:rFonts w:eastAsia="Times New Roman" w:cs="Arial"/>
          <w:szCs w:val="24"/>
          <w:lang w:eastAsia="pl-PL"/>
        </w:rPr>
      </w:pPr>
      <w:r w:rsidRPr="004219E6">
        <w:rPr>
          <w:rFonts w:eastAsia="Times New Roman" w:cs="Arial"/>
          <w:szCs w:val="24"/>
          <w:lang w:eastAsia="pl-PL"/>
        </w:rPr>
        <w:t>3. Uchwały Rady numeruje się kolejno cyframi arabskimi odpowiadającym numerom posiedzeń danej kadencji, numerowi uchwały i oznaczeniem roku kalendarzowego, np. 1/1/2016.</w:t>
      </w:r>
    </w:p>
    <w:p w:rsidR="004219E6" w:rsidRPr="004219E6" w:rsidRDefault="004219E6" w:rsidP="004219E6">
      <w:pPr>
        <w:spacing w:after="0" w:line="360" w:lineRule="auto"/>
        <w:ind w:left="426" w:hanging="426"/>
        <w:jc w:val="both"/>
        <w:rPr>
          <w:rFonts w:eastAsia="Times New Roman" w:cs="Arial"/>
          <w:szCs w:val="24"/>
          <w:lang w:eastAsia="pl-PL"/>
        </w:rPr>
      </w:pPr>
      <w:r w:rsidRPr="004219E6">
        <w:rPr>
          <w:rFonts w:eastAsia="Times New Roman" w:cs="Arial"/>
          <w:szCs w:val="24"/>
          <w:lang w:eastAsia="pl-PL"/>
        </w:rPr>
        <w:t>4. Uchwały Rady podpisuje Przewodniczący, lub Wiceprzewodniczący w przypadku przewodniczenia obradom.</w:t>
      </w:r>
    </w:p>
    <w:p w:rsidR="004219E6" w:rsidRPr="004219E6" w:rsidRDefault="004219E6" w:rsidP="004219E6">
      <w:pPr>
        <w:spacing w:after="0" w:line="360" w:lineRule="auto"/>
        <w:ind w:left="426" w:hanging="426"/>
        <w:jc w:val="both"/>
        <w:rPr>
          <w:rFonts w:eastAsia="Times New Roman" w:cs="Arial"/>
          <w:szCs w:val="24"/>
          <w:lang w:eastAsia="pl-PL"/>
        </w:rPr>
      </w:pPr>
      <w:r w:rsidRPr="004219E6">
        <w:rPr>
          <w:rFonts w:eastAsia="Times New Roman" w:cs="Arial"/>
          <w:szCs w:val="24"/>
          <w:lang w:eastAsia="pl-PL"/>
        </w:rPr>
        <w:t xml:space="preserve">5. Uchwały podjęte na pierwszym posiedzeniu nowo wybranej Rady, do czasu wyboru Przewodniczącego podpisuje prowadzący obrady, najstarszy wiekiem senior. </w:t>
      </w:r>
    </w:p>
    <w:p w:rsidR="004219E6" w:rsidRPr="004219E6" w:rsidRDefault="004219E6" w:rsidP="004219E6">
      <w:pPr>
        <w:autoSpaceDE w:val="0"/>
        <w:autoSpaceDN w:val="0"/>
        <w:adjustRightInd w:val="0"/>
        <w:spacing w:after="0" w:line="360" w:lineRule="auto"/>
        <w:ind w:left="426" w:hanging="426"/>
        <w:jc w:val="both"/>
        <w:rPr>
          <w:rFonts w:eastAsia="Times New Roman" w:cs="Arial"/>
          <w:szCs w:val="24"/>
          <w:lang w:eastAsia="pl-PL"/>
        </w:rPr>
      </w:pPr>
      <w:r w:rsidRPr="004219E6">
        <w:rPr>
          <w:rFonts w:eastAsia="Times New Roman" w:cs="Arial"/>
          <w:szCs w:val="24"/>
          <w:lang w:eastAsia="pl-PL"/>
        </w:rPr>
        <w:t xml:space="preserve">6. Rada Seniorów działa w oparciu o uchwalony przez siebie roczny plan działania, </w:t>
      </w:r>
      <w:r w:rsidR="00C91B28">
        <w:rPr>
          <w:rFonts w:eastAsia="Times New Roman" w:cs="Arial"/>
          <w:szCs w:val="24"/>
          <w:lang w:eastAsia="pl-PL"/>
        </w:rPr>
        <w:br/>
      </w:r>
      <w:r w:rsidRPr="004219E6">
        <w:rPr>
          <w:rFonts w:eastAsia="Times New Roman" w:cs="Arial"/>
          <w:szCs w:val="24"/>
          <w:lang w:eastAsia="pl-PL"/>
        </w:rPr>
        <w:t>w którym określa najważniejsze swoje zadania i sposób ich realizacji.</w:t>
      </w:r>
    </w:p>
    <w:p w:rsidR="004219E6" w:rsidRPr="004219E6" w:rsidRDefault="004219E6" w:rsidP="004219E6">
      <w:pPr>
        <w:spacing w:after="0" w:line="360" w:lineRule="auto"/>
        <w:jc w:val="both"/>
        <w:rPr>
          <w:rFonts w:eastAsia="Times New Roman" w:cs="Arial"/>
          <w:szCs w:val="24"/>
          <w:lang w:eastAsia="pl-PL"/>
        </w:rPr>
      </w:pPr>
    </w:p>
    <w:p w:rsidR="004219E6" w:rsidRPr="004219E6" w:rsidRDefault="004219E6" w:rsidP="004219E6">
      <w:pPr>
        <w:spacing w:after="0" w:line="360" w:lineRule="auto"/>
        <w:jc w:val="center"/>
        <w:rPr>
          <w:rFonts w:eastAsia="Times New Roman" w:cs="Arial"/>
          <w:bCs/>
          <w:szCs w:val="24"/>
          <w:bdr w:val="none" w:sz="0" w:space="0" w:color="auto" w:frame="1"/>
          <w:lang w:eastAsia="pl-PL"/>
        </w:rPr>
      </w:pPr>
      <w:r w:rsidRPr="004219E6">
        <w:rPr>
          <w:rFonts w:eastAsia="Times New Roman" w:cs="Arial"/>
          <w:bCs/>
          <w:szCs w:val="24"/>
          <w:bdr w:val="none" w:sz="0" w:space="0" w:color="auto" w:frame="1"/>
          <w:lang w:eastAsia="pl-PL"/>
        </w:rPr>
        <w:t>§ 17</w:t>
      </w:r>
    </w:p>
    <w:p w:rsidR="004219E6" w:rsidRPr="004219E6" w:rsidRDefault="004219E6" w:rsidP="00C91B28">
      <w:pPr>
        <w:autoSpaceDE w:val="0"/>
        <w:autoSpaceDN w:val="0"/>
        <w:adjustRightInd w:val="0"/>
        <w:spacing w:after="0" w:line="360" w:lineRule="auto"/>
        <w:ind w:left="284" w:hanging="284"/>
        <w:jc w:val="both"/>
        <w:rPr>
          <w:rFonts w:eastAsia="Times New Roman" w:cs="Arial"/>
          <w:szCs w:val="24"/>
          <w:lang w:eastAsia="pl-PL"/>
        </w:rPr>
      </w:pPr>
      <w:r w:rsidRPr="004219E6">
        <w:rPr>
          <w:rFonts w:eastAsia="Times New Roman" w:cs="Arial"/>
          <w:szCs w:val="24"/>
          <w:lang w:eastAsia="pl-PL"/>
        </w:rPr>
        <w:t>1. Rada może powoływać ze swego grona stałe i doraźne komisje, ustalając przedmiot ich działania oraz skład osobowy.</w:t>
      </w:r>
    </w:p>
    <w:p w:rsidR="004219E6" w:rsidRPr="004219E6" w:rsidRDefault="004219E6" w:rsidP="004219E6">
      <w:pPr>
        <w:spacing w:after="0" w:line="360" w:lineRule="auto"/>
        <w:jc w:val="both"/>
        <w:rPr>
          <w:rFonts w:eastAsia="Times New Roman" w:cs="Arial"/>
          <w:szCs w:val="24"/>
          <w:lang w:eastAsia="pl-PL"/>
        </w:rPr>
      </w:pPr>
      <w:r w:rsidRPr="004219E6">
        <w:rPr>
          <w:rFonts w:eastAsia="Times New Roman" w:cs="Arial"/>
          <w:szCs w:val="24"/>
          <w:lang w:eastAsia="pl-PL"/>
        </w:rPr>
        <w:t>2. Komisje podlegają Radzie.</w:t>
      </w:r>
    </w:p>
    <w:p w:rsidR="00C91B28" w:rsidRDefault="00C91B28" w:rsidP="004219E6">
      <w:pPr>
        <w:spacing w:after="0" w:line="360" w:lineRule="auto"/>
        <w:jc w:val="center"/>
        <w:rPr>
          <w:rFonts w:eastAsia="Times New Roman" w:cs="Arial"/>
          <w:bCs/>
          <w:szCs w:val="24"/>
          <w:bdr w:val="none" w:sz="0" w:space="0" w:color="auto" w:frame="1"/>
          <w:lang w:eastAsia="pl-PL"/>
        </w:rPr>
      </w:pP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bCs/>
          <w:szCs w:val="24"/>
          <w:bdr w:val="none" w:sz="0" w:space="0" w:color="auto" w:frame="1"/>
          <w:lang w:eastAsia="pl-PL"/>
        </w:rPr>
        <w:lastRenderedPageBreak/>
        <w:t>Rozdział III</w:t>
      </w:r>
    </w:p>
    <w:p w:rsidR="004219E6" w:rsidRDefault="004219E6" w:rsidP="00C91B28">
      <w:pPr>
        <w:spacing w:after="0" w:line="360" w:lineRule="auto"/>
        <w:jc w:val="center"/>
        <w:rPr>
          <w:rFonts w:eastAsia="Times New Roman" w:cs="Arial"/>
          <w:szCs w:val="24"/>
          <w:lang w:eastAsia="pl-PL"/>
        </w:rPr>
      </w:pPr>
      <w:r w:rsidRPr="004219E6">
        <w:rPr>
          <w:rFonts w:eastAsia="Times New Roman" w:cs="Arial"/>
          <w:bCs/>
          <w:szCs w:val="24"/>
          <w:bdr w:val="none" w:sz="0" w:space="0" w:color="auto" w:frame="1"/>
          <w:lang w:eastAsia="pl-PL"/>
        </w:rPr>
        <w:t>Tryb wyboru Rady Seniorów</w:t>
      </w:r>
    </w:p>
    <w:p w:rsidR="00C91B28" w:rsidRPr="004219E6" w:rsidRDefault="00C91B28" w:rsidP="00C91B28">
      <w:pPr>
        <w:spacing w:after="0" w:line="360" w:lineRule="auto"/>
        <w:jc w:val="center"/>
        <w:rPr>
          <w:rFonts w:eastAsia="Times New Roman" w:cs="Arial"/>
          <w:szCs w:val="24"/>
          <w:lang w:eastAsia="pl-PL"/>
        </w:rPr>
      </w:pPr>
    </w:p>
    <w:p w:rsidR="004219E6" w:rsidRPr="004219E6" w:rsidRDefault="004219E6" w:rsidP="004219E6">
      <w:pPr>
        <w:autoSpaceDE w:val="0"/>
        <w:autoSpaceDN w:val="0"/>
        <w:adjustRightInd w:val="0"/>
        <w:spacing w:after="0" w:line="360" w:lineRule="auto"/>
        <w:jc w:val="center"/>
        <w:rPr>
          <w:rFonts w:eastAsia="Times New Roman" w:cs="Arial"/>
          <w:bCs/>
          <w:szCs w:val="24"/>
          <w:lang w:eastAsia="pl-PL"/>
        </w:rPr>
      </w:pPr>
      <w:r w:rsidRPr="004219E6">
        <w:rPr>
          <w:rFonts w:eastAsia="Times New Roman" w:cs="Arial"/>
          <w:bCs/>
          <w:szCs w:val="24"/>
          <w:lang w:eastAsia="pl-PL"/>
        </w:rPr>
        <w:t>§ 18</w:t>
      </w:r>
    </w:p>
    <w:p w:rsidR="004219E6" w:rsidRPr="004219E6" w:rsidRDefault="004219E6" w:rsidP="004219E6">
      <w:pPr>
        <w:autoSpaceDE w:val="0"/>
        <w:autoSpaceDN w:val="0"/>
        <w:adjustRightInd w:val="0"/>
        <w:spacing w:after="0" w:line="360" w:lineRule="auto"/>
        <w:ind w:left="426" w:hanging="426"/>
        <w:jc w:val="both"/>
        <w:rPr>
          <w:rFonts w:eastAsia="Times New Roman" w:cs="Arial"/>
          <w:szCs w:val="24"/>
          <w:lang w:eastAsia="pl-PL"/>
        </w:rPr>
      </w:pPr>
      <w:r w:rsidRPr="004219E6">
        <w:rPr>
          <w:rFonts w:eastAsia="Times New Roman" w:cs="Arial"/>
          <w:szCs w:val="24"/>
          <w:lang w:eastAsia="pl-PL"/>
        </w:rPr>
        <w:t>1. Wybory członków Rady Seniorów w Kuźni Raciborskiej  zarządza Burmistrz.</w:t>
      </w:r>
    </w:p>
    <w:p w:rsidR="004219E6" w:rsidRPr="004219E6" w:rsidRDefault="004219E6" w:rsidP="00C91B28">
      <w:pPr>
        <w:autoSpaceDE w:val="0"/>
        <w:autoSpaceDN w:val="0"/>
        <w:adjustRightInd w:val="0"/>
        <w:spacing w:after="0" w:line="360" w:lineRule="auto"/>
        <w:ind w:left="284" w:hanging="284"/>
        <w:jc w:val="both"/>
        <w:rPr>
          <w:rFonts w:eastAsia="Times New Roman" w:cs="Arial"/>
          <w:szCs w:val="24"/>
          <w:lang w:eastAsia="pl-PL"/>
        </w:rPr>
      </w:pPr>
      <w:r w:rsidRPr="004219E6">
        <w:rPr>
          <w:rFonts w:eastAsia="Times New Roman" w:cs="Arial"/>
          <w:szCs w:val="24"/>
          <w:lang w:eastAsia="pl-PL"/>
        </w:rPr>
        <w:t>2. Burmistrz Miasta Kuźnia Raciborska w obwieszczeniu o wyborach, które podaje do publicznej wiadomości najpóźniej na dwa miesiące przed końcem kadencji Rady Miejskiej w Kuźni Raciborskiej, określa dni, w których upływają terminy wykonania czynności wyborczych (kalendarz wyborczy).</w:t>
      </w:r>
    </w:p>
    <w:p w:rsidR="004219E6" w:rsidRPr="004219E6" w:rsidRDefault="004219E6" w:rsidP="00C91B28">
      <w:pPr>
        <w:autoSpaceDE w:val="0"/>
        <w:autoSpaceDN w:val="0"/>
        <w:adjustRightInd w:val="0"/>
        <w:spacing w:after="0" w:line="360" w:lineRule="auto"/>
        <w:ind w:left="142" w:hanging="284"/>
        <w:jc w:val="both"/>
        <w:rPr>
          <w:rFonts w:eastAsia="Times New Roman" w:cs="Arial"/>
          <w:szCs w:val="24"/>
          <w:lang w:eastAsia="pl-PL"/>
        </w:rPr>
      </w:pPr>
      <w:r w:rsidRPr="004219E6">
        <w:rPr>
          <w:rFonts w:eastAsia="Times New Roman" w:cs="Arial"/>
          <w:szCs w:val="24"/>
          <w:lang w:eastAsia="pl-PL"/>
        </w:rPr>
        <w:t>3. Zakończenie czynności wyborczych w wyborach do Rady następuje w terminie 90 dni od ogłoszenia zbiorczych wyników wyborów do Rady Miejskiej.</w:t>
      </w:r>
    </w:p>
    <w:p w:rsidR="00C91B28" w:rsidRDefault="00C91B28" w:rsidP="004219E6">
      <w:pPr>
        <w:autoSpaceDE w:val="0"/>
        <w:autoSpaceDN w:val="0"/>
        <w:adjustRightInd w:val="0"/>
        <w:spacing w:after="0" w:line="360" w:lineRule="auto"/>
        <w:jc w:val="center"/>
        <w:rPr>
          <w:rFonts w:eastAsia="Times New Roman" w:cs="Arial"/>
          <w:bCs/>
          <w:szCs w:val="24"/>
          <w:lang w:eastAsia="pl-PL"/>
        </w:rPr>
      </w:pPr>
    </w:p>
    <w:p w:rsidR="004219E6" w:rsidRPr="004219E6" w:rsidRDefault="004219E6" w:rsidP="004219E6">
      <w:pPr>
        <w:autoSpaceDE w:val="0"/>
        <w:autoSpaceDN w:val="0"/>
        <w:adjustRightInd w:val="0"/>
        <w:spacing w:after="0" w:line="360" w:lineRule="auto"/>
        <w:jc w:val="center"/>
        <w:rPr>
          <w:rFonts w:eastAsia="Times New Roman" w:cs="Arial"/>
          <w:bCs/>
          <w:szCs w:val="24"/>
          <w:lang w:eastAsia="pl-PL"/>
        </w:rPr>
      </w:pPr>
      <w:r w:rsidRPr="004219E6">
        <w:rPr>
          <w:rFonts w:eastAsia="Times New Roman" w:cs="Arial"/>
          <w:bCs/>
          <w:szCs w:val="24"/>
          <w:lang w:eastAsia="pl-PL"/>
        </w:rPr>
        <w:t>§ 19</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1. Kandydatów na członków </w:t>
      </w:r>
      <w:r w:rsidRPr="00730BF7">
        <w:rPr>
          <w:lang w:eastAsia="pl-PL"/>
        </w:rPr>
        <w:t>Rady w Kuźni Raciborskiej</w:t>
      </w:r>
      <w:r w:rsidRPr="004219E6">
        <w:rPr>
          <w:rFonts w:eastAsia="Times New Roman" w:cs="Arial"/>
          <w:szCs w:val="24"/>
          <w:lang w:eastAsia="pl-PL"/>
        </w:rPr>
        <w:t> zgłaszają:</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 xml:space="preserve">a)   organizacje i podmioty zrzeszające lub działające na rzecz osób starszych, w tym organizacje pozarządowe oraz podmioty prowadzące uniwersytety trzeciego wieku  -  każda organizacja działająca na terenie gminy  ma możliwość zgłoszenia: organizacje liczące do 50 członków – po 1 kandydacie, organizacje liczące większą liczbę członków – po 1 kandydacie na każdą rozpoczętą liczbę 50 członków,   </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 xml:space="preserve">b) mieszkańcy gminy Kuźnia Raciborska, którzy ukończyli 50 rok życia,  </w:t>
      </w:r>
      <w:r w:rsidR="006B1865" w:rsidRPr="00C91B28">
        <w:rPr>
          <w:rFonts w:eastAsia="Times New Roman" w:cs="Arial"/>
          <w:szCs w:val="24"/>
          <w:lang w:eastAsia="pl-PL"/>
        </w:rPr>
        <w:br/>
      </w:r>
      <w:r w:rsidRPr="004219E6">
        <w:rPr>
          <w:rFonts w:eastAsia="Times New Roman" w:cs="Arial"/>
          <w:szCs w:val="24"/>
          <w:lang w:eastAsia="pl-PL"/>
        </w:rPr>
        <w:t>w liczbie co najmniej  20 osób.</w:t>
      </w:r>
    </w:p>
    <w:p w:rsidR="004219E6" w:rsidRPr="002B46CA" w:rsidRDefault="004219E6" w:rsidP="004219E6">
      <w:pPr>
        <w:spacing w:after="0" w:line="360" w:lineRule="auto"/>
        <w:ind w:left="284" w:hanging="284"/>
        <w:jc w:val="both"/>
        <w:rPr>
          <w:lang w:eastAsia="pl-PL"/>
        </w:rPr>
      </w:pPr>
      <w:r w:rsidRPr="004219E6">
        <w:rPr>
          <w:rFonts w:eastAsia="Times New Roman" w:cs="Arial"/>
          <w:szCs w:val="24"/>
          <w:lang w:eastAsia="pl-PL"/>
        </w:rPr>
        <w:t>2. Organizacje o których mowa w ust. 1 lit a)  zgłaszające kandydatów do Rady, dokonują ich wskazania  według  ich własnych zasad.</w:t>
      </w:r>
    </w:p>
    <w:p w:rsidR="004219E6" w:rsidRPr="004219E6" w:rsidRDefault="004219E6" w:rsidP="004219E6">
      <w:pPr>
        <w:spacing w:after="0" w:line="360" w:lineRule="auto"/>
        <w:jc w:val="center"/>
        <w:rPr>
          <w:rFonts w:eastAsia="Times New Roman" w:cs="Arial"/>
          <w:szCs w:val="24"/>
          <w:lang w:eastAsia="pl-PL"/>
        </w:rPr>
      </w:pP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szCs w:val="24"/>
          <w:lang w:eastAsia="pl-PL"/>
        </w:rPr>
        <w:t>§ 20</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1. Zgłoszeń dokonuje się na formularzu zgłoszeniowym. Do formularza zgłoszeniowego należy dołączyć oświadczenie kandydata o wyrażeniu zgody na kandydowanie.</w:t>
      </w:r>
    </w:p>
    <w:p w:rsidR="004219E6" w:rsidRPr="004219E6" w:rsidRDefault="004219E6" w:rsidP="004219E6">
      <w:pPr>
        <w:spacing w:after="0" w:line="360" w:lineRule="auto"/>
        <w:ind w:left="426" w:hanging="426"/>
        <w:jc w:val="both"/>
        <w:rPr>
          <w:rFonts w:eastAsia="Times New Roman" w:cs="Arial"/>
          <w:szCs w:val="24"/>
          <w:lang w:eastAsia="pl-PL"/>
        </w:rPr>
      </w:pPr>
      <w:r w:rsidRPr="004219E6">
        <w:rPr>
          <w:rFonts w:eastAsia="Times New Roman" w:cs="Arial"/>
          <w:szCs w:val="24"/>
          <w:lang w:eastAsia="pl-PL"/>
        </w:rPr>
        <w:t>2. Formularz zgłoszeniowy wraz ze zgodą kandydata oraz listę osób popierających składany jest w sekretariacie Urzędu Miejskiego w Kuźni Raciborskiej.</w:t>
      </w:r>
    </w:p>
    <w:p w:rsidR="004219E6" w:rsidRPr="004219E6" w:rsidRDefault="004219E6" w:rsidP="004219E6">
      <w:pPr>
        <w:spacing w:after="0" w:line="360" w:lineRule="auto"/>
        <w:jc w:val="both"/>
        <w:rPr>
          <w:rFonts w:eastAsia="Times New Roman" w:cs="Arial"/>
          <w:szCs w:val="24"/>
          <w:lang w:eastAsia="pl-PL"/>
        </w:rPr>
      </w:pPr>
      <w:r w:rsidRPr="004219E6">
        <w:rPr>
          <w:rFonts w:eastAsia="Times New Roman" w:cs="Arial"/>
          <w:szCs w:val="24"/>
          <w:lang w:eastAsia="pl-PL"/>
        </w:rPr>
        <w:t xml:space="preserve">3. Wzór formularza określi Burmistrz Miasta w drodze zarządzenia. </w:t>
      </w:r>
    </w:p>
    <w:p w:rsidR="004219E6" w:rsidRPr="004219E6" w:rsidRDefault="004219E6" w:rsidP="004219E6">
      <w:pPr>
        <w:spacing w:after="0" w:line="360" w:lineRule="auto"/>
        <w:rPr>
          <w:rFonts w:eastAsia="Times New Roman" w:cs="Arial"/>
          <w:szCs w:val="24"/>
          <w:lang w:eastAsia="pl-PL"/>
        </w:rPr>
      </w:pPr>
    </w:p>
    <w:p w:rsidR="00C91B28" w:rsidRDefault="00C91B28" w:rsidP="004219E6">
      <w:pPr>
        <w:spacing w:after="0" w:line="360" w:lineRule="auto"/>
        <w:jc w:val="center"/>
        <w:rPr>
          <w:rFonts w:eastAsia="Times New Roman" w:cs="Arial"/>
          <w:szCs w:val="24"/>
          <w:lang w:eastAsia="pl-PL"/>
        </w:rPr>
      </w:pPr>
    </w:p>
    <w:p w:rsidR="00C91B28" w:rsidRDefault="00C91B28" w:rsidP="004219E6">
      <w:pPr>
        <w:spacing w:after="0" w:line="360" w:lineRule="auto"/>
        <w:jc w:val="center"/>
        <w:rPr>
          <w:rFonts w:eastAsia="Times New Roman" w:cs="Arial"/>
          <w:szCs w:val="24"/>
          <w:lang w:eastAsia="pl-PL"/>
        </w:rPr>
      </w:pP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szCs w:val="24"/>
          <w:lang w:eastAsia="pl-PL"/>
        </w:rPr>
        <w:lastRenderedPageBreak/>
        <w:t>§ 21</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1. Burmistrz Miasta Kuźnia Raciborska dokonuje  weryfikacji formalnej zgłoszeń kandydatów  na członków Rady  Kuźni Raciborskiej, polegającej n</w:t>
      </w:r>
      <w:r w:rsidRPr="00C91B28">
        <w:rPr>
          <w:rFonts w:eastAsia="Times New Roman" w:cs="Arial"/>
          <w:szCs w:val="24"/>
          <w:lang w:eastAsia="pl-PL"/>
        </w:rPr>
        <w:t xml:space="preserve">a sprawdzeniu ich kompletności </w:t>
      </w:r>
      <w:r w:rsidRPr="004219E6">
        <w:rPr>
          <w:rFonts w:eastAsia="Times New Roman" w:cs="Arial"/>
          <w:szCs w:val="24"/>
          <w:lang w:eastAsia="pl-PL"/>
        </w:rPr>
        <w:t>i poprawności.</w:t>
      </w:r>
    </w:p>
    <w:p w:rsidR="004219E6" w:rsidRPr="004219E6" w:rsidRDefault="004219E6" w:rsidP="004219E6">
      <w:pPr>
        <w:spacing w:after="0" w:line="360" w:lineRule="auto"/>
        <w:jc w:val="both"/>
        <w:rPr>
          <w:rFonts w:eastAsia="Times New Roman" w:cs="Arial"/>
          <w:szCs w:val="24"/>
          <w:lang w:eastAsia="pl-PL"/>
        </w:rPr>
      </w:pPr>
      <w:r w:rsidRPr="004219E6">
        <w:rPr>
          <w:rFonts w:eastAsia="Times New Roman" w:cs="Arial"/>
          <w:szCs w:val="24"/>
          <w:lang w:eastAsia="pl-PL"/>
        </w:rPr>
        <w:t>2. Zgłoszenia złożone po ustalonym terminie nie podlegają rozpatrzeniu.</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3. W przypadku, gdy zgłoszenie nie spełnia warunków formalnych, wzywa się do usunięcia braków w terminie 5 dni od dnia doręczenia stosownego wezwania.</w:t>
      </w:r>
    </w:p>
    <w:p w:rsidR="00C91B28" w:rsidRDefault="00C91B28" w:rsidP="004219E6">
      <w:pPr>
        <w:spacing w:after="0" w:line="360" w:lineRule="auto"/>
        <w:jc w:val="center"/>
        <w:rPr>
          <w:rFonts w:eastAsia="Times New Roman" w:cs="Arial"/>
          <w:szCs w:val="24"/>
          <w:lang w:eastAsia="pl-PL"/>
        </w:rPr>
      </w:pP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szCs w:val="24"/>
          <w:lang w:eastAsia="pl-PL"/>
        </w:rPr>
        <w:t>§</w:t>
      </w:r>
      <w:r w:rsidR="00C91B28" w:rsidRPr="00C91B28">
        <w:rPr>
          <w:rFonts w:eastAsia="Times New Roman" w:cs="Arial"/>
          <w:szCs w:val="24"/>
          <w:lang w:eastAsia="pl-PL"/>
        </w:rPr>
        <w:t xml:space="preserve"> </w:t>
      </w:r>
      <w:r w:rsidRPr="004219E6">
        <w:rPr>
          <w:rFonts w:eastAsia="Times New Roman" w:cs="Arial"/>
          <w:szCs w:val="24"/>
          <w:lang w:eastAsia="pl-PL"/>
        </w:rPr>
        <w:t>22</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 xml:space="preserve">1. W przypadku, gdy uprawnieni do zgłaszana kandydatów, wymienieni </w:t>
      </w:r>
      <w:r w:rsidRPr="004219E6">
        <w:rPr>
          <w:rFonts w:eastAsia="Times New Roman" w:cs="Arial"/>
          <w:szCs w:val="24"/>
          <w:lang w:eastAsia="pl-PL"/>
        </w:rPr>
        <w:br/>
        <w:t xml:space="preserve">w §19 Statutu, prawidłowo dokonają zgłoszenia  od 7 do 15 kandydatów na członków Rady w Kuźni Raciborskiej, wyborów nie przeprowadza się, wszyscy prawidłowo zgłoszeni kandydaci uzyskują status członka Rady. </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 xml:space="preserve">2. Skład osobowy Rady </w:t>
      </w:r>
      <w:r w:rsidRPr="00730BF7">
        <w:rPr>
          <w:rFonts w:cs="Arial"/>
          <w:szCs w:val="24"/>
          <w:lang w:eastAsia="pl-PL"/>
        </w:rPr>
        <w:t>na okres kadencji</w:t>
      </w:r>
      <w:r w:rsidRPr="00730BF7">
        <w:rPr>
          <w:lang w:eastAsia="pl-PL"/>
        </w:rPr>
        <w:t xml:space="preserve"> </w:t>
      </w:r>
      <w:r w:rsidRPr="004219E6">
        <w:rPr>
          <w:rFonts w:eastAsia="Times New Roman" w:cs="Arial"/>
          <w:szCs w:val="24"/>
          <w:lang w:eastAsia="pl-PL"/>
        </w:rPr>
        <w:t>powołuje Burmistrz  w drodze zarządzenia. Treść zarządzenia podaje się niezwłocznie do publicznej wiadomości, poprzez opublikowanie w BIP oraz na tablicach ogłoszeń w Urzędzie Miejskim.</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3. Powołanie członków </w:t>
      </w:r>
      <w:r w:rsidRPr="00730BF7">
        <w:rPr>
          <w:lang w:eastAsia="pl-PL"/>
        </w:rPr>
        <w:t>Rady</w:t>
      </w:r>
      <w:r w:rsidRPr="004219E6">
        <w:rPr>
          <w:rFonts w:eastAsia="Times New Roman" w:cs="Arial"/>
          <w:szCs w:val="24"/>
          <w:lang w:eastAsia="pl-PL"/>
        </w:rPr>
        <w:t xml:space="preserve"> powinno nastąpić w ciągu trzech miesięcy od rozpoczęcia kadencji </w:t>
      </w:r>
      <w:r w:rsidRPr="00730BF7">
        <w:rPr>
          <w:lang w:eastAsia="pl-PL"/>
        </w:rPr>
        <w:t>Rady</w:t>
      </w:r>
      <w:r w:rsidRPr="004219E6">
        <w:rPr>
          <w:rFonts w:eastAsia="Times New Roman" w:cs="Arial"/>
          <w:szCs w:val="24"/>
          <w:lang w:eastAsia="pl-PL"/>
        </w:rPr>
        <w:t> Miejskiej, a w przypadku pierwszej </w:t>
      </w:r>
      <w:r w:rsidRPr="00730BF7">
        <w:rPr>
          <w:lang w:eastAsia="pl-PL"/>
        </w:rPr>
        <w:t>Rady</w:t>
      </w:r>
      <w:r w:rsidRPr="004219E6">
        <w:rPr>
          <w:rFonts w:eastAsia="Times New Roman" w:cs="Arial"/>
          <w:szCs w:val="24"/>
          <w:lang w:eastAsia="pl-PL"/>
        </w:rPr>
        <w:t>, nie później niż do 30 dni od dnia wejścia niniejszej uchwały w życie.</w:t>
      </w:r>
    </w:p>
    <w:p w:rsidR="004219E6" w:rsidRPr="004219E6" w:rsidRDefault="004219E6" w:rsidP="004219E6">
      <w:pPr>
        <w:spacing w:after="0" w:line="360" w:lineRule="auto"/>
        <w:jc w:val="center"/>
        <w:rPr>
          <w:rFonts w:eastAsia="Times New Roman" w:cs="Arial"/>
          <w:szCs w:val="24"/>
          <w:lang w:eastAsia="pl-PL"/>
        </w:rPr>
      </w:pP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szCs w:val="24"/>
          <w:lang w:eastAsia="pl-PL"/>
        </w:rPr>
        <w:t>§</w:t>
      </w:r>
      <w:r w:rsidR="00C91B28">
        <w:rPr>
          <w:rFonts w:eastAsia="Times New Roman" w:cs="Arial"/>
          <w:szCs w:val="24"/>
          <w:lang w:eastAsia="pl-PL"/>
        </w:rPr>
        <w:t xml:space="preserve"> </w:t>
      </w:r>
      <w:r w:rsidRPr="004219E6">
        <w:rPr>
          <w:rFonts w:eastAsia="Times New Roman" w:cs="Arial"/>
          <w:szCs w:val="24"/>
          <w:lang w:eastAsia="pl-PL"/>
        </w:rPr>
        <w:t>23</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1. W przypadku, gdy zgłoszono mniej niż 7 kandydatów na członków Rady Burmistrz wyznacza dodatkowy 7 dniowy termin do zgłaszania kandydatów.</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2. Procedura opisana w ust. 1 jest powtarzana do czasu zgłoszenia co najmniej 7 kandydatów.</w:t>
      </w: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szCs w:val="24"/>
          <w:lang w:eastAsia="pl-PL"/>
        </w:rPr>
        <w:t>§</w:t>
      </w:r>
      <w:r w:rsidR="00C91B28">
        <w:rPr>
          <w:rFonts w:eastAsia="Times New Roman" w:cs="Arial"/>
          <w:szCs w:val="24"/>
          <w:lang w:eastAsia="pl-PL"/>
        </w:rPr>
        <w:t xml:space="preserve"> </w:t>
      </w:r>
      <w:r w:rsidRPr="004219E6">
        <w:rPr>
          <w:rFonts w:eastAsia="Times New Roman" w:cs="Arial"/>
          <w:szCs w:val="24"/>
          <w:lang w:eastAsia="pl-PL"/>
        </w:rPr>
        <w:t>24</w:t>
      </w:r>
    </w:p>
    <w:p w:rsidR="004219E6" w:rsidRPr="004219E6" w:rsidRDefault="004219E6" w:rsidP="004219E6">
      <w:pPr>
        <w:spacing w:after="0" w:line="360" w:lineRule="auto"/>
        <w:jc w:val="both"/>
        <w:rPr>
          <w:rFonts w:eastAsia="Times New Roman" w:cs="Arial"/>
          <w:szCs w:val="24"/>
          <w:lang w:eastAsia="pl-PL"/>
        </w:rPr>
      </w:pPr>
      <w:r w:rsidRPr="004219E6">
        <w:rPr>
          <w:rFonts w:eastAsia="Times New Roman" w:cs="Arial"/>
          <w:szCs w:val="24"/>
          <w:lang w:eastAsia="pl-PL"/>
        </w:rPr>
        <w:t>W przypadku, gdy ilość prawidłowo zgłoszonych kandydatów na członków Rady przekracza liczbę  15 osób,  Burmistrz zwołuje zebranie wyborcze wyznaczając jego termin i miejsce oraz ustala porządek obrad. Wybór członków Rady odbywa w sposób  określony szczegółowo  w niniejszym Statucie.</w:t>
      </w:r>
    </w:p>
    <w:p w:rsidR="004219E6" w:rsidRPr="004219E6" w:rsidRDefault="004219E6" w:rsidP="004219E6">
      <w:pPr>
        <w:spacing w:after="0" w:line="360" w:lineRule="auto"/>
        <w:jc w:val="center"/>
        <w:rPr>
          <w:rFonts w:eastAsia="Times New Roman" w:cs="Arial"/>
          <w:szCs w:val="24"/>
          <w:lang w:eastAsia="pl-PL"/>
        </w:rPr>
      </w:pP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szCs w:val="24"/>
          <w:lang w:eastAsia="pl-PL"/>
        </w:rPr>
        <w:t>§</w:t>
      </w:r>
      <w:r w:rsidR="00C91B28">
        <w:rPr>
          <w:rFonts w:eastAsia="Times New Roman" w:cs="Arial"/>
          <w:szCs w:val="24"/>
          <w:lang w:eastAsia="pl-PL"/>
        </w:rPr>
        <w:t xml:space="preserve"> </w:t>
      </w:r>
      <w:r w:rsidRPr="004219E6">
        <w:rPr>
          <w:rFonts w:eastAsia="Times New Roman" w:cs="Arial"/>
          <w:szCs w:val="24"/>
          <w:lang w:eastAsia="pl-PL"/>
        </w:rPr>
        <w:t>25</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1. W zebraniu wyborczym udział biorą wszyscy prawidłowo zgłoszeni kandydaci do Rady.</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lastRenderedPageBreak/>
        <w:t>2. W zebraniu wyborczym udział bierze Burmistrz, lub upoważniona przez niego osoba (przedstawiciel).</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3. Na zebraniu wyborczym w głosowaniu jawnym wybierana jest trzyosobowa komisja skrutacyjna</w:t>
      </w:r>
      <w:r w:rsidR="00F4029C" w:rsidRPr="00C91B28">
        <w:rPr>
          <w:rFonts w:eastAsia="Times New Roman" w:cs="Arial"/>
          <w:szCs w:val="24"/>
          <w:lang w:eastAsia="pl-PL"/>
        </w:rPr>
        <w:t>.</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4. Uczestnicy zebrania wyborczego zobowiązani są do wpisania się na listę obecności.</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 xml:space="preserve">5. Uczestnicy zebrania wyborczego </w:t>
      </w:r>
      <w:r w:rsidRPr="00C91B28">
        <w:rPr>
          <w:rFonts w:eastAsia="Times New Roman" w:cs="Arial"/>
          <w:szCs w:val="24"/>
          <w:lang w:eastAsia="pl-PL"/>
        </w:rPr>
        <w:t xml:space="preserve">w </w:t>
      </w:r>
      <w:r w:rsidRPr="004219E6">
        <w:rPr>
          <w:rFonts w:eastAsia="Times New Roman" w:cs="Arial"/>
          <w:szCs w:val="24"/>
          <w:lang w:eastAsia="pl-PL"/>
        </w:rPr>
        <w:t>głosowaniu jawnym dokonują wyboru przewodniczącego zebrania.</w:t>
      </w:r>
    </w:p>
    <w:p w:rsidR="004219E6" w:rsidRPr="004219E6" w:rsidRDefault="004219E6" w:rsidP="004219E6">
      <w:pPr>
        <w:spacing w:after="0" w:line="360" w:lineRule="auto"/>
        <w:ind w:left="426" w:hanging="426"/>
        <w:jc w:val="both"/>
        <w:rPr>
          <w:rFonts w:eastAsia="Times New Roman" w:cs="Arial"/>
          <w:szCs w:val="24"/>
          <w:lang w:eastAsia="pl-PL"/>
        </w:rPr>
      </w:pPr>
      <w:r w:rsidRPr="004219E6">
        <w:rPr>
          <w:rFonts w:eastAsia="Times New Roman" w:cs="Arial"/>
          <w:szCs w:val="24"/>
          <w:lang w:eastAsia="pl-PL"/>
        </w:rPr>
        <w:t>6. Zebranie wyborcze otwiera i prowadzi Burmistrz lub jego przedstawiciel do czasu wyboru przewodniczącego zebrania.</w:t>
      </w:r>
    </w:p>
    <w:p w:rsidR="004219E6" w:rsidRPr="004219E6" w:rsidRDefault="004219E6" w:rsidP="004219E6">
      <w:pPr>
        <w:spacing w:after="0" w:line="360" w:lineRule="auto"/>
        <w:ind w:left="426" w:hanging="426"/>
        <w:jc w:val="both"/>
        <w:rPr>
          <w:rFonts w:eastAsia="Times New Roman" w:cs="Arial"/>
          <w:szCs w:val="24"/>
          <w:lang w:eastAsia="pl-PL"/>
        </w:rPr>
      </w:pPr>
      <w:r w:rsidRPr="004219E6">
        <w:rPr>
          <w:rFonts w:eastAsia="Times New Roman" w:cs="Arial"/>
          <w:szCs w:val="24"/>
          <w:lang w:eastAsia="pl-PL"/>
        </w:rPr>
        <w:t>7. Członkowie Komisji Skrutacyjnej wybierają spośród siebie Przewodniczącego.</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 xml:space="preserve">8. Z zebrania wyborczego sporządza się protokół przebiegu obrad. </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9. Przewodniczący zebrania zobowiązany jest do przekazania Burmistrzowi dokumentacji z przeprowadzonych wyborów do Rady w terminie 5 dni od dnia wyborów.</w:t>
      </w:r>
    </w:p>
    <w:p w:rsidR="004219E6" w:rsidRPr="004219E6" w:rsidRDefault="004219E6" w:rsidP="004219E6">
      <w:pPr>
        <w:spacing w:after="0" w:line="360" w:lineRule="auto"/>
        <w:ind w:left="284" w:hanging="284"/>
        <w:jc w:val="both"/>
        <w:rPr>
          <w:rFonts w:eastAsia="Times New Roman" w:cs="Arial"/>
          <w:szCs w:val="24"/>
          <w:lang w:eastAsia="pl-PL"/>
        </w:rPr>
      </w:pP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szCs w:val="24"/>
          <w:lang w:eastAsia="pl-PL"/>
        </w:rPr>
        <w:t>§</w:t>
      </w:r>
      <w:r w:rsidR="00C91B28">
        <w:rPr>
          <w:rFonts w:eastAsia="Times New Roman" w:cs="Arial"/>
          <w:szCs w:val="24"/>
          <w:lang w:eastAsia="pl-PL"/>
        </w:rPr>
        <w:t xml:space="preserve"> </w:t>
      </w:r>
      <w:r w:rsidRPr="004219E6">
        <w:rPr>
          <w:rFonts w:eastAsia="Times New Roman" w:cs="Arial"/>
          <w:szCs w:val="24"/>
          <w:lang w:eastAsia="pl-PL"/>
        </w:rPr>
        <w:t>26</w:t>
      </w:r>
    </w:p>
    <w:p w:rsidR="004219E6" w:rsidRPr="004219E6" w:rsidRDefault="004219E6" w:rsidP="00287EE0">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1. Karty do głosowania przygotowuje Burmistrz opatrując  je  pieczęcią Urzędu Miejskiego w Kuźni Raciborskiej.</w:t>
      </w:r>
    </w:p>
    <w:p w:rsidR="004219E6" w:rsidRPr="004219E6" w:rsidRDefault="004219E6" w:rsidP="004219E6">
      <w:pPr>
        <w:spacing w:after="0" w:line="360" w:lineRule="auto"/>
        <w:ind w:left="284" w:hanging="284"/>
        <w:jc w:val="both"/>
        <w:rPr>
          <w:rFonts w:eastAsia="Times New Roman" w:cs="Arial"/>
          <w:b/>
          <w:szCs w:val="24"/>
          <w:lang w:eastAsia="pl-PL"/>
        </w:rPr>
      </w:pPr>
      <w:r w:rsidRPr="004219E6">
        <w:rPr>
          <w:rFonts w:eastAsia="Times New Roman" w:cs="Arial"/>
          <w:szCs w:val="24"/>
          <w:lang w:eastAsia="pl-PL"/>
        </w:rPr>
        <w:t>2.Karta do głosowania obejmuje wykaz wszystkich kandydatów zgłoszonych  do Rady.</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 xml:space="preserve">3.Wybór członków Rady następuje w tajnym głosowaniu  poprzez oddanie głosu na karcie do głosowania na maksymalnie 15 kandydatów. </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 xml:space="preserve">4. Głosem ważnym jest podstawienie znaku „X” (dwóch przecinających się linii) obok nazwiska wybranego/wybranych kandydatów. </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5. Głos oddany na innej karcie do głosowania, niż ustalonej wzorem jest nieważny.</w:t>
      </w:r>
    </w:p>
    <w:p w:rsidR="004219E6" w:rsidRPr="004219E6" w:rsidRDefault="004219E6" w:rsidP="00287EE0">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6. Postawienie na karcie do głosowania  przy nazwiskach kandydatów  więcej niż 15 znaków „X”, powoduje nieważność głosu.</w:t>
      </w:r>
    </w:p>
    <w:p w:rsidR="004219E6" w:rsidRPr="004219E6" w:rsidRDefault="004219E6" w:rsidP="004219E6">
      <w:pPr>
        <w:spacing w:after="0" w:line="360" w:lineRule="auto"/>
        <w:jc w:val="both"/>
        <w:rPr>
          <w:rFonts w:eastAsia="Times New Roman" w:cs="Arial"/>
          <w:szCs w:val="24"/>
          <w:lang w:eastAsia="pl-PL"/>
        </w:rPr>
      </w:pPr>
      <w:r w:rsidRPr="004219E6">
        <w:rPr>
          <w:rFonts w:eastAsia="Times New Roman" w:cs="Arial"/>
          <w:szCs w:val="24"/>
          <w:lang w:eastAsia="pl-PL"/>
        </w:rPr>
        <w:t xml:space="preserve">7. Karta do głosowania na której nie dokonano wyboru żadnego </w:t>
      </w:r>
      <w:r w:rsidR="00F4029C" w:rsidRPr="00C91B28">
        <w:rPr>
          <w:rFonts w:eastAsia="Times New Roman" w:cs="Arial"/>
          <w:szCs w:val="24"/>
          <w:lang w:eastAsia="pl-PL"/>
        </w:rPr>
        <w:br/>
        <w:t xml:space="preserve">      </w:t>
      </w:r>
      <w:r w:rsidRPr="004219E6">
        <w:rPr>
          <w:rFonts w:eastAsia="Times New Roman" w:cs="Arial"/>
          <w:szCs w:val="24"/>
          <w:lang w:eastAsia="pl-PL"/>
        </w:rPr>
        <w:t>z kandydatów,  stanowi głos ważny - wstrzymujący.</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8. Za wybranych uważa się tych kandydatów</w:t>
      </w:r>
      <w:r w:rsidR="00287EE0">
        <w:rPr>
          <w:rFonts w:eastAsia="Times New Roman" w:cs="Arial"/>
          <w:szCs w:val="24"/>
          <w:lang w:eastAsia="pl-PL"/>
        </w:rPr>
        <w:t>, którzy otrzymali największą</w:t>
      </w:r>
      <w:r w:rsidRPr="004219E6">
        <w:rPr>
          <w:rFonts w:eastAsia="Times New Roman" w:cs="Arial"/>
          <w:szCs w:val="24"/>
          <w:lang w:eastAsia="pl-PL"/>
        </w:rPr>
        <w:t xml:space="preserve"> ilość głosów.</w:t>
      </w:r>
    </w:p>
    <w:p w:rsidR="004219E6" w:rsidRPr="004219E6" w:rsidRDefault="004219E6" w:rsidP="004219E6">
      <w:pPr>
        <w:spacing w:after="0" w:line="360" w:lineRule="auto"/>
        <w:ind w:left="284" w:hanging="284"/>
        <w:jc w:val="both"/>
        <w:rPr>
          <w:rFonts w:eastAsia="Times New Roman" w:cs="Arial"/>
          <w:szCs w:val="24"/>
          <w:lang w:eastAsia="pl-PL"/>
        </w:rPr>
      </w:pPr>
      <w:r w:rsidRPr="004219E6">
        <w:rPr>
          <w:rFonts w:eastAsia="Times New Roman" w:cs="Arial"/>
          <w:szCs w:val="24"/>
          <w:lang w:eastAsia="pl-PL"/>
        </w:rPr>
        <w:t xml:space="preserve">9.W przypadku uzyskania jednakowej ilości głosów przez dwóch lub więcej  kandydatów, gdy nie pozwala to wyłonić 15 kandydatów, przeprowadza się dodatkowe głosowanie na  tych kandydatów, którzy uzyskali jednakową  ilość głosów. Osoby głosujące wybierają  wówczas taką ilość kandydatów, jaka brakuje </w:t>
      </w:r>
      <w:r w:rsidR="00FC620C">
        <w:rPr>
          <w:rFonts w:eastAsia="Times New Roman" w:cs="Arial"/>
          <w:szCs w:val="24"/>
          <w:lang w:eastAsia="pl-PL"/>
        </w:rPr>
        <w:lastRenderedPageBreak/>
        <w:t>do obsadzenia</w:t>
      </w:r>
      <w:r w:rsidRPr="004219E6">
        <w:rPr>
          <w:rFonts w:eastAsia="Times New Roman" w:cs="Arial"/>
          <w:szCs w:val="24"/>
          <w:lang w:eastAsia="pl-PL"/>
        </w:rPr>
        <w:t xml:space="preserve"> 15 mandatów w Radzie. Postanowienia ust. 1-8 stosuje się wówczas odpowiednio.   </w:t>
      </w:r>
    </w:p>
    <w:p w:rsidR="004219E6" w:rsidRPr="004219E6" w:rsidRDefault="004219E6" w:rsidP="00C91B28">
      <w:pPr>
        <w:spacing w:after="0" w:line="360" w:lineRule="auto"/>
        <w:ind w:left="284" w:hanging="284"/>
        <w:jc w:val="center"/>
        <w:rPr>
          <w:rFonts w:eastAsia="Times New Roman" w:cs="Arial"/>
          <w:i/>
          <w:szCs w:val="24"/>
          <w:lang w:eastAsia="pl-PL"/>
        </w:rPr>
      </w:pPr>
      <w:r w:rsidRPr="004219E6">
        <w:rPr>
          <w:rFonts w:eastAsia="Times New Roman" w:cs="Arial"/>
          <w:szCs w:val="24"/>
          <w:lang w:eastAsia="pl-PL"/>
        </w:rPr>
        <w:t>§ 27</w:t>
      </w:r>
    </w:p>
    <w:p w:rsidR="004219E6" w:rsidRPr="004219E6" w:rsidRDefault="004219E6" w:rsidP="004219E6">
      <w:pPr>
        <w:spacing w:after="0" w:line="360" w:lineRule="auto"/>
        <w:jc w:val="both"/>
        <w:rPr>
          <w:rFonts w:eastAsia="Times New Roman" w:cs="Arial"/>
          <w:b/>
          <w:szCs w:val="24"/>
          <w:lang w:eastAsia="pl-PL"/>
        </w:rPr>
      </w:pPr>
      <w:r w:rsidRPr="004219E6">
        <w:rPr>
          <w:rFonts w:eastAsia="Times New Roman" w:cs="Arial"/>
          <w:szCs w:val="24"/>
          <w:lang w:eastAsia="pl-PL"/>
        </w:rPr>
        <w:t xml:space="preserve">Burmistrz Miasta Kuźnia Raciborska w terminie 7 dni od przekazania przez Przewodniczącego Zebrania wyborczego dokumentacji określonej w § 25 Statutu, podaje do publicznej wiadomości ogłaszając w BIP oraz na tablicach ogłoszeń </w:t>
      </w:r>
      <w:r w:rsidR="00C91B28">
        <w:rPr>
          <w:rFonts w:eastAsia="Times New Roman" w:cs="Arial"/>
          <w:szCs w:val="24"/>
          <w:lang w:eastAsia="pl-PL"/>
        </w:rPr>
        <w:br/>
      </w:r>
      <w:r w:rsidRPr="004219E6">
        <w:rPr>
          <w:rFonts w:eastAsia="Times New Roman" w:cs="Arial"/>
          <w:szCs w:val="24"/>
          <w:lang w:eastAsia="pl-PL"/>
        </w:rPr>
        <w:t xml:space="preserve">w Urzędzie Miejskim informację o składzie Rady wybranej  na daną kadencję. </w:t>
      </w:r>
    </w:p>
    <w:p w:rsidR="00C91B28" w:rsidRDefault="00C91B28" w:rsidP="004219E6">
      <w:pPr>
        <w:spacing w:after="0" w:line="360" w:lineRule="auto"/>
        <w:jc w:val="center"/>
        <w:rPr>
          <w:rFonts w:eastAsia="Times New Roman" w:cs="Arial"/>
          <w:bCs/>
          <w:szCs w:val="24"/>
          <w:bdr w:val="none" w:sz="0" w:space="0" w:color="auto" w:frame="1"/>
          <w:lang w:eastAsia="pl-PL"/>
        </w:rPr>
      </w:pPr>
    </w:p>
    <w:p w:rsidR="004219E6" w:rsidRPr="004219E6" w:rsidRDefault="004219E6" w:rsidP="004219E6">
      <w:pPr>
        <w:spacing w:after="0" w:line="360" w:lineRule="auto"/>
        <w:jc w:val="center"/>
        <w:rPr>
          <w:rFonts w:eastAsia="Times New Roman" w:cs="Arial"/>
          <w:szCs w:val="24"/>
          <w:lang w:eastAsia="pl-PL"/>
        </w:rPr>
      </w:pPr>
      <w:r w:rsidRPr="004219E6">
        <w:rPr>
          <w:rFonts w:eastAsia="Times New Roman" w:cs="Arial"/>
          <w:bCs/>
          <w:szCs w:val="24"/>
          <w:bdr w:val="none" w:sz="0" w:space="0" w:color="auto" w:frame="1"/>
          <w:lang w:eastAsia="pl-PL"/>
        </w:rPr>
        <w:t>Rozdział IV</w:t>
      </w:r>
    </w:p>
    <w:p w:rsidR="004219E6" w:rsidRPr="004219E6" w:rsidRDefault="004219E6" w:rsidP="004219E6">
      <w:pPr>
        <w:spacing w:after="0" w:line="360" w:lineRule="auto"/>
        <w:jc w:val="center"/>
        <w:rPr>
          <w:rFonts w:eastAsia="Times New Roman" w:cs="Arial"/>
          <w:bCs/>
          <w:szCs w:val="24"/>
          <w:bdr w:val="none" w:sz="0" w:space="0" w:color="auto" w:frame="1"/>
          <w:lang w:eastAsia="pl-PL"/>
        </w:rPr>
      </w:pPr>
      <w:r w:rsidRPr="004219E6">
        <w:rPr>
          <w:rFonts w:eastAsia="Times New Roman" w:cs="Arial"/>
          <w:bCs/>
          <w:szCs w:val="24"/>
          <w:bdr w:val="none" w:sz="0" w:space="0" w:color="auto" w:frame="1"/>
          <w:lang w:eastAsia="pl-PL"/>
        </w:rPr>
        <w:t>Przepisy końcowe</w:t>
      </w:r>
    </w:p>
    <w:p w:rsidR="004219E6" w:rsidRPr="004219E6" w:rsidRDefault="004219E6" w:rsidP="004219E6">
      <w:pPr>
        <w:autoSpaceDE w:val="0"/>
        <w:autoSpaceDN w:val="0"/>
        <w:adjustRightInd w:val="0"/>
        <w:spacing w:after="0" w:line="360" w:lineRule="auto"/>
        <w:jc w:val="center"/>
        <w:rPr>
          <w:rFonts w:eastAsia="Times New Roman" w:cs="Arial"/>
          <w:szCs w:val="24"/>
          <w:lang w:eastAsia="pl-PL"/>
        </w:rPr>
      </w:pPr>
    </w:p>
    <w:p w:rsidR="004219E6" w:rsidRPr="004219E6" w:rsidRDefault="004219E6" w:rsidP="004219E6">
      <w:pPr>
        <w:autoSpaceDE w:val="0"/>
        <w:autoSpaceDN w:val="0"/>
        <w:adjustRightInd w:val="0"/>
        <w:spacing w:after="0" w:line="360" w:lineRule="auto"/>
        <w:jc w:val="center"/>
        <w:rPr>
          <w:rFonts w:eastAsia="Times New Roman" w:cs="Arial"/>
          <w:bCs/>
          <w:szCs w:val="24"/>
          <w:lang w:eastAsia="pl-PL"/>
        </w:rPr>
      </w:pPr>
      <w:r w:rsidRPr="004219E6">
        <w:rPr>
          <w:rFonts w:eastAsia="Times New Roman" w:cs="Arial"/>
          <w:bCs/>
          <w:szCs w:val="24"/>
          <w:lang w:eastAsia="pl-PL"/>
        </w:rPr>
        <w:t>§ 28</w:t>
      </w:r>
    </w:p>
    <w:p w:rsidR="004219E6" w:rsidRPr="004219E6" w:rsidRDefault="004219E6" w:rsidP="004219E6">
      <w:pPr>
        <w:spacing w:after="0" w:line="360" w:lineRule="auto"/>
        <w:jc w:val="both"/>
        <w:rPr>
          <w:rFonts w:eastAsia="Times New Roman" w:cs="Arial"/>
          <w:szCs w:val="24"/>
          <w:lang w:eastAsia="pl-PL"/>
        </w:rPr>
      </w:pPr>
      <w:r w:rsidRPr="004219E6">
        <w:rPr>
          <w:rFonts w:eastAsia="Times New Roman" w:cs="Arial"/>
          <w:szCs w:val="24"/>
          <w:lang w:eastAsia="pl-PL"/>
        </w:rPr>
        <w:t>1.  Praca członków Rady ma charakter społeczny.</w:t>
      </w:r>
    </w:p>
    <w:p w:rsidR="004219E6" w:rsidRPr="004219E6" w:rsidRDefault="004219E6" w:rsidP="004219E6">
      <w:pPr>
        <w:spacing w:after="0" w:line="360" w:lineRule="auto"/>
        <w:jc w:val="both"/>
        <w:rPr>
          <w:rFonts w:eastAsia="Times New Roman" w:cs="Arial"/>
          <w:szCs w:val="24"/>
          <w:lang w:eastAsia="pl-PL"/>
        </w:rPr>
      </w:pPr>
      <w:r w:rsidRPr="004219E6">
        <w:rPr>
          <w:rFonts w:eastAsia="Times New Roman" w:cs="Arial"/>
          <w:szCs w:val="24"/>
          <w:lang w:eastAsia="pl-PL"/>
        </w:rPr>
        <w:t>2.  Koszty działania Rady pokrywa się z budżetu Gminy.</w:t>
      </w:r>
    </w:p>
    <w:p w:rsidR="004219E6" w:rsidRPr="004219E6" w:rsidRDefault="004219E6" w:rsidP="004219E6">
      <w:pPr>
        <w:spacing w:after="0" w:line="360" w:lineRule="auto"/>
        <w:jc w:val="both"/>
        <w:rPr>
          <w:rFonts w:eastAsia="Times New Roman" w:cs="Arial"/>
          <w:szCs w:val="24"/>
          <w:lang w:eastAsia="pl-PL"/>
        </w:rPr>
      </w:pPr>
      <w:r w:rsidRPr="004219E6">
        <w:rPr>
          <w:rFonts w:eastAsia="Times New Roman" w:cs="Arial"/>
          <w:szCs w:val="24"/>
          <w:lang w:eastAsia="pl-PL"/>
        </w:rPr>
        <w:t>3.  Burmistrz desygnuje osobę do kontaktów z Radą.</w:t>
      </w:r>
    </w:p>
    <w:p w:rsidR="004219E6" w:rsidRPr="004219E6" w:rsidRDefault="004219E6" w:rsidP="00F4029C">
      <w:pPr>
        <w:spacing w:after="0" w:line="240" w:lineRule="auto"/>
        <w:ind w:left="284" w:hanging="284"/>
        <w:jc w:val="both"/>
        <w:rPr>
          <w:rFonts w:eastAsia="Times New Roman" w:cs="Arial"/>
          <w:szCs w:val="24"/>
          <w:lang w:eastAsia="pl-PL"/>
        </w:rPr>
      </w:pPr>
      <w:r w:rsidRPr="004219E6">
        <w:rPr>
          <w:rFonts w:eastAsia="Times New Roman" w:cs="Arial"/>
          <w:szCs w:val="24"/>
          <w:lang w:eastAsia="pl-PL"/>
        </w:rPr>
        <w:t>4. Zmian</w:t>
      </w:r>
      <w:r w:rsidR="00C91B28">
        <w:rPr>
          <w:rFonts w:eastAsia="Times New Roman" w:cs="Arial"/>
          <w:szCs w:val="24"/>
          <w:lang w:eastAsia="pl-PL"/>
        </w:rPr>
        <w:t>y niniejszego Statutu  następują</w:t>
      </w:r>
      <w:r w:rsidRPr="004219E6">
        <w:rPr>
          <w:rFonts w:eastAsia="Times New Roman" w:cs="Arial"/>
          <w:szCs w:val="24"/>
          <w:lang w:eastAsia="pl-PL"/>
        </w:rPr>
        <w:t xml:space="preserve"> w trybie właściwym dla jego nadania. </w:t>
      </w:r>
    </w:p>
    <w:p w:rsidR="00FB0BE0" w:rsidRPr="00C91B28" w:rsidRDefault="00FB0BE0">
      <w:pPr>
        <w:rPr>
          <w:rFonts w:cs="Arial"/>
          <w:szCs w:val="24"/>
        </w:rPr>
      </w:pPr>
      <w:bookmarkStart w:id="0" w:name="_GoBack"/>
      <w:bookmarkEnd w:id="0"/>
    </w:p>
    <w:sectPr w:rsidR="00FB0BE0" w:rsidRPr="00C91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11A5E"/>
    <w:multiLevelType w:val="hybridMultilevel"/>
    <w:tmpl w:val="C278209E"/>
    <w:lvl w:ilvl="0" w:tplc="C904296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8A"/>
    <w:rsid w:val="001C3A21"/>
    <w:rsid w:val="00287EE0"/>
    <w:rsid w:val="002B46CA"/>
    <w:rsid w:val="004219E6"/>
    <w:rsid w:val="00482E8A"/>
    <w:rsid w:val="006B1865"/>
    <w:rsid w:val="00730BF7"/>
    <w:rsid w:val="00840720"/>
    <w:rsid w:val="00864960"/>
    <w:rsid w:val="00890630"/>
    <w:rsid w:val="00BF2E6C"/>
    <w:rsid w:val="00C91636"/>
    <w:rsid w:val="00C91B28"/>
    <w:rsid w:val="00F4029C"/>
    <w:rsid w:val="00FB0BE0"/>
    <w:rsid w:val="00FC6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2C6AB-1BC5-4246-8243-A811E92E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BF7"/>
    <w:rPr>
      <w:rFonts w:ascii="Arial" w:hAnsi="Arial"/>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4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1935</Words>
  <Characters>11613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elpo</dc:creator>
  <cp:keywords/>
  <dc:description/>
  <cp:lastModifiedBy>elpo</cp:lastModifiedBy>
  <cp:revision>8</cp:revision>
  <dcterms:created xsi:type="dcterms:W3CDTF">2015-12-14T08:05:00Z</dcterms:created>
  <dcterms:modified xsi:type="dcterms:W3CDTF">2015-12-14T09:45:00Z</dcterms:modified>
</cp:coreProperties>
</file>