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8" w:rsidRDefault="00FD72A5">
      <w:pPr>
        <w:widowControl w:val="0"/>
        <w:suppressAutoHyphens/>
        <w:spacing w:after="0" w:line="240" w:lineRule="atLeast"/>
        <w:ind w:right="-142"/>
        <w:jc w:val="right"/>
        <w:rPr>
          <w:rFonts w:ascii="Times New Roman" w:eastAsia="Arial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lang w:eastAsia="ar-SA"/>
        </w:rPr>
        <w:t>Załącznik nr 5  do SIWZ</w:t>
      </w:r>
    </w:p>
    <w:p w:rsidR="00510E18" w:rsidRDefault="00FD72A5">
      <w:pPr>
        <w:widowControl w:val="0"/>
        <w:suppressAutoHyphens/>
        <w:spacing w:after="0" w:line="240" w:lineRule="atLeast"/>
        <w:ind w:right="-142"/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</w:t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  <w:r>
        <w:rPr>
          <w:rFonts w:ascii="Times New Roman" w:eastAsia="Arial" w:hAnsi="Times New Roman" w:cs="Times New Roman"/>
          <w:lang w:eastAsia="ar-SA"/>
        </w:rPr>
        <w:tab/>
      </w:r>
    </w:p>
    <w:p w:rsidR="00510E18" w:rsidRDefault="00510E18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color w:val="000000"/>
          <w:lang w:eastAsia="ar-SA"/>
        </w:rPr>
      </w:pPr>
    </w:p>
    <w:p w:rsidR="00510E18" w:rsidRDefault="00510E18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color w:val="000000"/>
          <w:lang w:eastAsia="ar-SA"/>
        </w:rPr>
      </w:pPr>
    </w:p>
    <w:p w:rsidR="00510E18" w:rsidRDefault="00FD72A5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color w:val="000000"/>
          <w:lang w:eastAsia="ar-SA"/>
        </w:rPr>
      </w:pPr>
      <w:r>
        <w:rPr>
          <w:rFonts w:ascii="Times New Roman" w:eastAsia="Bookman Old Style" w:hAnsi="Times New Roman" w:cs="Times New Roman"/>
          <w:bCs/>
          <w:color w:val="000000"/>
          <w:lang w:eastAsia="ar-SA"/>
        </w:rPr>
        <w:t>………………………………………………………..</w:t>
      </w:r>
    </w:p>
    <w:p w:rsidR="00510E18" w:rsidRDefault="00FD72A5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</w:pPr>
      <w:r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  <w:t xml:space="preserve"> (</w:t>
      </w:r>
      <w:r>
        <w:rPr>
          <w:rFonts w:ascii="Times New Roman" w:hAnsi="Times New Roman" w:cs="Times New Roman"/>
        </w:rPr>
        <w:t>nazwa i adres wykonawcy</w:t>
      </w:r>
      <w:r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  <w:t>)</w:t>
      </w:r>
    </w:p>
    <w:p w:rsidR="00510E18" w:rsidRDefault="00510E18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</w:pPr>
    </w:p>
    <w:p w:rsidR="00510E18" w:rsidRDefault="00510E18">
      <w:pPr>
        <w:widowControl w:val="0"/>
        <w:suppressAutoHyphens/>
        <w:spacing w:after="0" w:line="240" w:lineRule="atLeast"/>
        <w:ind w:right="-142"/>
        <w:jc w:val="both"/>
        <w:rPr>
          <w:rFonts w:ascii="Times New Roman" w:eastAsia="Bookman Old Style" w:hAnsi="Times New Roman" w:cs="Times New Roman"/>
          <w:bCs/>
          <w:i/>
          <w:color w:val="000000"/>
          <w:lang w:eastAsia="ar-SA"/>
        </w:rPr>
      </w:pPr>
    </w:p>
    <w:p w:rsidR="00510E18" w:rsidRDefault="00FD72A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(narzędzi) pojazdów przeznaczonych do wykonania zamówienia.</w:t>
      </w:r>
    </w:p>
    <w:p w:rsidR="00510E18" w:rsidRDefault="00510E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E18" w:rsidRDefault="00FD72A5">
      <w:pPr>
        <w:widowControl w:val="0"/>
        <w:suppressAutoHyphens/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color w:val="000000"/>
        </w:rPr>
      </w:pPr>
      <w:r>
        <w:rPr>
          <w:rFonts w:ascii="Times New Roman" w:eastAsia="Bookman Old Style" w:hAnsi="Times New Roman" w:cs="Times New Roman"/>
          <w:b/>
          <w:bCs/>
          <w:color w:val="000000"/>
        </w:rPr>
        <w:t xml:space="preserve">Postępowanie o udzielenie zamówienia na: „Odbieranie i zagospodarowanie odpadów komunalnych </w:t>
      </w:r>
      <w:r>
        <w:rPr>
          <w:rFonts w:ascii="Times New Roman" w:eastAsia="Bookman Old Style" w:hAnsi="Times New Roman" w:cs="Times New Roman"/>
          <w:b/>
          <w:bCs/>
          <w:color w:val="000000"/>
        </w:rPr>
        <w:t>powstających na terenie nieruchomości zamieszkałych na obszarze Gminy Kuźnia Raciborska”</w:t>
      </w:r>
    </w:p>
    <w:p w:rsidR="00510E18" w:rsidRDefault="00510E18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12831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25"/>
        <w:gridCol w:w="1134"/>
        <w:gridCol w:w="1418"/>
        <w:gridCol w:w="1418"/>
        <w:gridCol w:w="1701"/>
        <w:gridCol w:w="2267"/>
      </w:tblGrid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0E18" w:rsidRDefault="00FD72A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0E18" w:rsidRDefault="00FD72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pojazdów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(nazwa,  krótki opis w zakresie niezbędnym do wykazania spełniania warunku)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model pojazdu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Norma emisji spalin silnika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Wiek </w:t>
            </w:r>
            <w:r>
              <w:rPr>
                <w:rFonts w:ascii="Times New Roman" w:hAnsi="Times New Roman" w:cs="Times New Roman"/>
                <w:b/>
              </w:rPr>
              <w:t>pojazdu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10E18" w:rsidRDefault="00FD72A5">
            <w:pPr>
              <w:snapToGrid w:val="0"/>
              <w:spacing w:after="0" w:line="240" w:lineRule="auto"/>
              <w:ind w:right="781"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podstawa dysponowania zasobem</w:t>
            </w: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pojazdy przystosowane do odbierania zmieszanych odpadów komunalnych ze znormalizowanych pojemników typu 110/120 l, 240 l, 1100 l, w tym jeden pojazd z urządzeniem wysokociśnieniowym do mycia kontenerów;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z dźwigiem hakowym (HDS) z funkcją kompaktującą,  przystosowanym do odbioru pojemników typu „dzwon” na segregowane odpady oraz pojemników o pojemności 1100 l;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do odbioru odpadów bez funkcji kompaktującej;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pojazd </w:t>
            </w:r>
            <w:r>
              <w:rPr>
                <w:rFonts w:ascii="Times New Roman" w:hAnsi="Times New Roman" w:cs="Times New Roman"/>
              </w:rPr>
              <w:t>przystosowany do odbioru selektywnie zebranych odpadów komunalnych umieszczanych w szczelnych workach;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z urządzeniem bramowym, przeznaczonym do odbioru odpadów budowlanych i rozbiórkowych;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E1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FD7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śmieciarka małogabarytowa  o dopuszczalnej</w:t>
            </w:r>
            <w:r>
              <w:rPr>
                <w:rFonts w:ascii="Times New Roman" w:hAnsi="Times New Roman" w:cs="Times New Roman"/>
              </w:rPr>
              <w:t xml:space="preserve"> masie całkowitej do 7,5 tony, przystosowana do odbioru odpadów z posesji o utrudnionym dojeździe, w tym o wąskich ograniczonych krawężnikami dojazdach oraz przystosowany do poruszania się po drogach o ograniczonym tonażu.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0E18" w:rsidRDefault="00510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E18" w:rsidRDefault="00510E18">
      <w:pPr>
        <w:spacing w:after="0" w:line="240" w:lineRule="auto"/>
        <w:rPr>
          <w:rFonts w:ascii="Times New Roman" w:hAnsi="Times New Roman" w:cs="Times New Roman"/>
        </w:rPr>
      </w:pPr>
    </w:p>
    <w:p w:rsidR="00510E18" w:rsidRDefault="00510E18">
      <w:pPr>
        <w:spacing w:after="0" w:line="240" w:lineRule="auto"/>
        <w:rPr>
          <w:rFonts w:ascii="Times New Roman" w:hAnsi="Times New Roman" w:cs="Times New Roman"/>
        </w:rPr>
      </w:pPr>
    </w:p>
    <w:p w:rsidR="00510E18" w:rsidRDefault="00510E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</w:p>
    <w:p w:rsidR="00510E18" w:rsidRDefault="00510E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</w:p>
    <w:p w:rsidR="00510E18" w:rsidRDefault="00510E1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</w:p>
    <w:p w:rsidR="00510E18" w:rsidRDefault="00FD72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 xml:space="preserve">__________________ </w:t>
      </w:r>
      <w:r>
        <w:rPr>
          <w:rFonts w:ascii="Times New Roman" w:eastAsia="Andale Sans UI" w:hAnsi="Times New Roman" w:cs="Times New Roman"/>
        </w:rPr>
        <w:t>dnia _________</w:t>
      </w:r>
      <w:r>
        <w:rPr>
          <w:rFonts w:ascii="Times New Roman" w:eastAsia="Andale Sans UI" w:hAnsi="Times New Roman" w:cs="Times New Roman"/>
        </w:rPr>
        <w:tab/>
      </w:r>
    </w:p>
    <w:p w:rsidR="00510E18" w:rsidRDefault="00510E18">
      <w:pPr>
        <w:widowControl w:val="0"/>
        <w:suppressAutoHyphens/>
        <w:spacing w:after="0" w:line="240" w:lineRule="auto"/>
        <w:ind w:left="4248"/>
        <w:rPr>
          <w:rFonts w:ascii="Times New Roman" w:eastAsia="Andale Sans UI" w:hAnsi="Times New Roman" w:cs="Times New Roman"/>
        </w:rPr>
      </w:pPr>
    </w:p>
    <w:p w:rsidR="00510E18" w:rsidRDefault="00FD72A5">
      <w:pPr>
        <w:widowControl w:val="0"/>
        <w:suppressAutoHyphens/>
        <w:spacing w:after="0" w:line="240" w:lineRule="auto"/>
        <w:ind w:left="5664" w:right="-142"/>
        <w:jc w:val="both"/>
        <w:rPr>
          <w:rFonts w:ascii="Times New Roman" w:eastAsia="Andale Sans UI" w:hAnsi="Times New Roman" w:cs="Times New Roman"/>
        </w:rPr>
      </w:pPr>
      <w:r>
        <w:rPr>
          <w:rFonts w:ascii="Times New Roman" w:eastAsia="Andale Sans UI" w:hAnsi="Times New Roman" w:cs="Times New Roman"/>
        </w:rPr>
        <w:t xml:space="preserve">.................................................. </w:t>
      </w:r>
    </w:p>
    <w:p w:rsidR="00510E18" w:rsidRDefault="00FD72A5">
      <w:pPr>
        <w:widowControl w:val="0"/>
        <w:suppressAutoHyphens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Andale Sans UI" w:hAnsi="Times New Roman" w:cs="Times New Roman"/>
          <w:i/>
        </w:rPr>
        <w:t>Podpis i pieczątka wykonawcy</w:t>
      </w:r>
    </w:p>
    <w:p w:rsidR="00510E18" w:rsidRDefault="00FD72A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510E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10E18" w:rsidRDefault="00FD72A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ar-SA"/>
        </w:rPr>
        <w:t xml:space="preserve"> </w:t>
      </w:r>
    </w:p>
    <w:p w:rsidR="00510E18" w:rsidRDefault="00510E18"/>
    <w:sectPr w:rsidR="00510E18">
      <w:footerReference w:type="default" r:id="rId6"/>
      <w:pgSz w:w="16838" w:h="11906" w:orient="landscape"/>
      <w:pgMar w:top="1417" w:right="993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72A5">
      <w:pPr>
        <w:spacing w:after="0" w:line="240" w:lineRule="auto"/>
      </w:pPr>
      <w:r>
        <w:separator/>
      </w:r>
    </w:p>
  </w:endnote>
  <w:endnote w:type="continuationSeparator" w:id="0">
    <w:p w:rsidR="00000000" w:rsidRDefault="00F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0070"/>
      <w:docPartObj>
        <w:docPartGallery w:val="Page Numbers (Bottom of Page)"/>
        <w:docPartUnique/>
      </w:docPartObj>
    </w:sdtPr>
    <w:sdtEndPr/>
    <w:sdtContent>
      <w:p w:rsidR="00510E18" w:rsidRDefault="00FD72A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E18" w:rsidRDefault="00510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72A5">
      <w:pPr>
        <w:spacing w:after="0" w:line="240" w:lineRule="auto"/>
      </w:pPr>
      <w:r>
        <w:separator/>
      </w:r>
    </w:p>
  </w:footnote>
  <w:footnote w:type="continuationSeparator" w:id="0">
    <w:p w:rsidR="00000000" w:rsidRDefault="00FD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8"/>
    <w:rsid w:val="00510E18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660C-8108-4578-BD2B-A1E47DA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2A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92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92A5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1E2E"/>
  </w:style>
  <w:style w:type="paragraph" w:styleId="Nagwek">
    <w:name w:val="header"/>
    <w:basedOn w:val="Normalny"/>
    <w:next w:val="Tekstpodstawowy"/>
    <w:link w:val="NagwekZnak"/>
    <w:uiPriority w:val="99"/>
    <w:unhideWhenUsed/>
    <w:rsid w:val="00CF1E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2A5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92A5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2</cp:revision>
  <dcterms:created xsi:type="dcterms:W3CDTF">2017-12-19T10:59:00Z</dcterms:created>
  <dcterms:modified xsi:type="dcterms:W3CDTF">2017-12-19T10:59:00Z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