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D554FA" w:rsidRPr="00D554FA" w:rsidRDefault="00D554FA" w:rsidP="006766C8">
      <w:pPr>
        <w:pStyle w:val="Bezodstpw"/>
      </w:pPr>
      <w:r w:rsidRPr="00D554FA">
        <w:t>Gmina Kuźnia Raciborska</w:t>
      </w:r>
    </w:p>
    <w:p w:rsidR="00D554FA" w:rsidRPr="00D554FA" w:rsidRDefault="00D554FA" w:rsidP="006766C8">
      <w:pPr>
        <w:pStyle w:val="Bezodstpw"/>
      </w:pPr>
      <w:r w:rsidRPr="00D554FA">
        <w:t>47-420 Kuźnia Raciborska, ul. Słowackiego 4</w:t>
      </w:r>
    </w:p>
    <w:p w:rsidR="00D554FA" w:rsidRPr="00D554FA" w:rsidRDefault="00D554FA" w:rsidP="006766C8">
      <w:pPr>
        <w:pStyle w:val="Bezodstpw"/>
      </w:pPr>
      <w:r w:rsidRPr="00D554FA">
        <w:t>tel. (32) 419-14-17; fax. (32) 419-14-32</w:t>
      </w:r>
    </w:p>
    <w:p w:rsidR="00D554FA" w:rsidRDefault="00D554FA" w:rsidP="006766C8">
      <w:pPr>
        <w:pStyle w:val="Bezodstpw"/>
        <w:rPr>
          <w:b/>
        </w:rPr>
      </w:pPr>
    </w:p>
    <w:p w:rsidR="00D554FA" w:rsidRDefault="00D554FA" w:rsidP="00D554FA">
      <w:pPr>
        <w:pStyle w:val="Bezodstpw"/>
        <w:jc w:val="center"/>
        <w:rPr>
          <w:b/>
          <w:sz w:val="24"/>
          <w:szCs w:val="24"/>
        </w:rPr>
      </w:pPr>
    </w:p>
    <w:p w:rsidR="00BF45BE" w:rsidRPr="00D554FA" w:rsidRDefault="00BF45BE" w:rsidP="00D554FA">
      <w:pPr>
        <w:pStyle w:val="Bezodstpw"/>
        <w:jc w:val="center"/>
        <w:rPr>
          <w:b/>
          <w:sz w:val="24"/>
          <w:szCs w:val="24"/>
        </w:rPr>
      </w:pPr>
    </w:p>
    <w:p w:rsidR="00D554FA" w:rsidRPr="00D554FA" w:rsidRDefault="00D554FA" w:rsidP="00D554FA">
      <w:pPr>
        <w:pStyle w:val="Bezodstpw"/>
        <w:jc w:val="center"/>
        <w:rPr>
          <w:b/>
          <w:sz w:val="24"/>
          <w:szCs w:val="24"/>
        </w:rPr>
      </w:pPr>
      <w:r w:rsidRPr="00D554FA">
        <w:rPr>
          <w:b/>
          <w:sz w:val="24"/>
          <w:szCs w:val="24"/>
        </w:rPr>
        <w:t>WYJAŚNIENIA DO TREŚCI SPECYFIKACJI ISTOTNYCH WARUNKÓW ZAMÓWIENIA</w:t>
      </w:r>
    </w:p>
    <w:p w:rsidR="00D554FA" w:rsidRDefault="00D554FA" w:rsidP="006766C8">
      <w:pPr>
        <w:pStyle w:val="Bezodstpw"/>
        <w:rPr>
          <w:b/>
        </w:rPr>
      </w:pPr>
    </w:p>
    <w:p w:rsidR="00BF45BE" w:rsidRDefault="00BF45BE" w:rsidP="006766C8">
      <w:pPr>
        <w:pStyle w:val="Bezodstpw"/>
        <w:rPr>
          <w:b/>
        </w:rPr>
      </w:pPr>
    </w:p>
    <w:p w:rsidR="007018C0" w:rsidRDefault="007018C0" w:rsidP="007018C0">
      <w:pPr>
        <w:pStyle w:val="Bezodstpw"/>
        <w:rPr>
          <w:b/>
        </w:rPr>
      </w:pPr>
    </w:p>
    <w:p w:rsidR="007018C0" w:rsidRPr="005023A8" w:rsidRDefault="007018C0" w:rsidP="007018C0">
      <w:pPr>
        <w:pStyle w:val="Bezodstpw"/>
        <w:rPr>
          <w:b/>
        </w:rPr>
      </w:pPr>
      <w:r w:rsidRPr="005023A8">
        <w:rPr>
          <w:b/>
        </w:rPr>
        <w:t>Numer ogłoszenia:</w:t>
      </w:r>
      <w:r w:rsidRPr="005023A8">
        <w:rPr>
          <w:b/>
        </w:rPr>
        <w:tab/>
      </w:r>
      <w:r w:rsidR="00FE3D9E" w:rsidRPr="00FE3D9E">
        <w:rPr>
          <w:rFonts w:cstheme="minorHAnsi"/>
          <w:b/>
          <w:bCs/>
        </w:rPr>
        <w:t xml:space="preserve">135214 </w:t>
      </w:r>
      <w:r w:rsidR="00FE3D9E" w:rsidRPr="00FE3D9E">
        <w:rPr>
          <w:rFonts w:cstheme="minorHAnsi"/>
          <w:b/>
        </w:rPr>
        <w:t>– 2012 z dnia 26.04.2012 r.</w:t>
      </w:r>
    </w:p>
    <w:p w:rsidR="00FE3D9E" w:rsidRPr="00FB70F4" w:rsidRDefault="007018C0" w:rsidP="00FE3D9E">
      <w:pPr>
        <w:pStyle w:val="Tekstpodstawowy3"/>
        <w:spacing w:after="0"/>
        <w:ind w:left="2127" w:hanging="2127"/>
        <w:jc w:val="both"/>
        <w:rPr>
          <w:rFonts w:ascii="Arial" w:hAnsi="Arial" w:cs="Arial"/>
          <w:b/>
          <w:sz w:val="20"/>
          <w:szCs w:val="20"/>
        </w:rPr>
      </w:pPr>
      <w:r w:rsidRPr="00FE3D9E">
        <w:rPr>
          <w:rFonts w:asciiTheme="minorHAnsi" w:hAnsiTheme="minorHAnsi" w:cstheme="minorHAnsi"/>
          <w:b/>
          <w:sz w:val="22"/>
          <w:szCs w:val="22"/>
        </w:rPr>
        <w:t>Nazwa zadania: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="00FE3D9E">
        <w:rPr>
          <w:rFonts w:ascii="Arial" w:hAnsi="Arial" w:cs="Arial"/>
          <w:b/>
          <w:sz w:val="20"/>
          <w:szCs w:val="20"/>
        </w:rPr>
        <w:t>W</w:t>
      </w:r>
      <w:r w:rsidR="00FE3D9E" w:rsidRPr="00FB70F4">
        <w:rPr>
          <w:rFonts w:ascii="Arial" w:hAnsi="Arial" w:cs="Arial"/>
          <w:b/>
          <w:sz w:val="20"/>
          <w:szCs w:val="20"/>
        </w:rPr>
        <w:t>ykonanie boisk sportowych w ramach budowy kompleksu</w:t>
      </w:r>
      <w:r w:rsidR="00FE3D9E">
        <w:rPr>
          <w:rFonts w:ascii="Arial" w:hAnsi="Arial" w:cs="Arial"/>
          <w:b/>
          <w:sz w:val="20"/>
          <w:szCs w:val="20"/>
        </w:rPr>
        <w:t xml:space="preserve">                 </w:t>
      </w:r>
      <w:r w:rsidR="00FE3D9E" w:rsidRPr="00FB70F4">
        <w:rPr>
          <w:rFonts w:ascii="Arial" w:hAnsi="Arial" w:cs="Arial"/>
          <w:b/>
          <w:sz w:val="20"/>
          <w:szCs w:val="20"/>
        </w:rPr>
        <w:t xml:space="preserve"> ,,Moje Boisko- Orlik 2012”, przy ul. Piaskowej 28 w miejscowości Kuźnia Raciborska.</w:t>
      </w:r>
    </w:p>
    <w:p w:rsidR="007018C0" w:rsidRDefault="007018C0" w:rsidP="007018C0">
      <w:pPr>
        <w:tabs>
          <w:tab w:val="left" w:pos="1276"/>
        </w:tabs>
        <w:ind w:left="2124" w:hanging="2124"/>
        <w:jc w:val="both"/>
        <w:rPr>
          <w:rFonts w:ascii="Arial" w:hAnsi="Arial" w:cs="Arial"/>
          <w:b/>
          <w:bCs/>
          <w:sz w:val="20"/>
          <w:szCs w:val="20"/>
        </w:rPr>
      </w:pPr>
    </w:p>
    <w:p w:rsidR="005023A8" w:rsidRPr="00D554FA" w:rsidRDefault="00D554FA" w:rsidP="00BF29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  <w:r w:rsidRPr="00D554FA">
        <w:rPr>
          <w:rFonts w:asciiTheme="minorHAnsi" w:eastAsiaTheme="minorHAnsi" w:hAnsiTheme="minorHAnsi" w:cs="Arial"/>
        </w:rPr>
        <w:t xml:space="preserve">Zamawiający </w:t>
      </w:r>
      <w:r>
        <w:rPr>
          <w:rFonts w:asciiTheme="minorHAnsi" w:eastAsiaTheme="minorHAnsi" w:hAnsiTheme="minorHAnsi" w:cs="Arial"/>
        </w:rPr>
        <w:t>-</w:t>
      </w:r>
      <w:r w:rsidRPr="00D554FA">
        <w:rPr>
          <w:rFonts w:asciiTheme="minorHAnsi" w:eastAsiaTheme="minorHAnsi" w:hAnsiTheme="minorHAnsi" w:cs="Arial"/>
        </w:rPr>
        <w:t xml:space="preserve"> </w:t>
      </w:r>
      <w:r w:rsidRPr="00D554FA">
        <w:rPr>
          <w:rFonts w:asciiTheme="minorHAnsi" w:eastAsiaTheme="minorHAnsi" w:hAnsiTheme="minorHAnsi" w:cs="Arial"/>
          <w:b/>
        </w:rPr>
        <w:t>Gmina Kuźnia Raciborska</w:t>
      </w:r>
      <w:r>
        <w:rPr>
          <w:rFonts w:asciiTheme="minorHAnsi" w:eastAsiaTheme="minorHAnsi" w:hAnsiTheme="minorHAnsi" w:cs="Arial"/>
        </w:rPr>
        <w:t xml:space="preserve"> -</w:t>
      </w:r>
      <w:r w:rsidRPr="00D554FA">
        <w:rPr>
          <w:rFonts w:asciiTheme="minorHAnsi" w:eastAsiaTheme="minorHAnsi" w:hAnsiTheme="minorHAnsi" w:cs="Arial"/>
        </w:rPr>
        <w:t xml:space="preserve"> działając na podstawie art. 38 ust. 1i 2 ustawy z dnia 29 stycznia 2004r. P</w:t>
      </w:r>
      <w:r w:rsidR="00442E21">
        <w:rPr>
          <w:rFonts w:asciiTheme="minorHAnsi" w:eastAsiaTheme="minorHAnsi" w:hAnsiTheme="minorHAnsi" w:cs="Arial"/>
        </w:rPr>
        <w:t>rawo zamówień publicznych (</w:t>
      </w:r>
      <w:proofErr w:type="spellStart"/>
      <w:r w:rsidR="00442E21">
        <w:rPr>
          <w:rFonts w:asciiTheme="minorHAnsi" w:eastAsiaTheme="minorHAnsi" w:hAnsiTheme="minorHAnsi" w:cs="Arial"/>
        </w:rPr>
        <w:t>t.j</w:t>
      </w:r>
      <w:proofErr w:type="spellEnd"/>
      <w:r w:rsidR="00442E21">
        <w:rPr>
          <w:rFonts w:asciiTheme="minorHAnsi" w:eastAsiaTheme="minorHAnsi" w:hAnsiTheme="minorHAnsi" w:cs="Arial"/>
        </w:rPr>
        <w:t xml:space="preserve">. </w:t>
      </w:r>
      <w:r w:rsidRPr="00D554FA">
        <w:rPr>
          <w:rFonts w:asciiTheme="minorHAnsi" w:eastAsiaTheme="minorHAnsi" w:hAnsiTheme="minorHAnsi" w:cs="Arial"/>
        </w:rPr>
        <w:t xml:space="preserve">z </w:t>
      </w:r>
      <w:r w:rsidR="00442E21">
        <w:rPr>
          <w:rFonts w:asciiTheme="minorHAnsi" w:eastAsiaTheme="minorHAnsi" w:hAnsiTheme="minorHAnsi" w:cs="Arial"/>
        </w:rPr>
        <w:t>2010r. Nr 113, poz. 759</w:t>
      </w:r>
      <w:r w:rsidR="002748E2">
        <w:rPr>
          <w:rFonts w:asciiTheme="minorHAnsi" w:eastAsiaTheme="minorHAnsi" w:hAnsiTheme="minorHAnsi" w:cs="Arial"/>
        </w:rPr>
        <w:t xml:space="preserve"> z późniejszymi zmianami</w:t>
      </w:r>
      <w:r w:rsidRPr="00D554FA">
        <w:rPr>
          <w:rFonts w:asciiTheme="minorHAnsi" w:eastAsiaTheme="minorHAnsi" w:hAnsiTheme="minorHAnsi" w:cs="Arial"/>
        </w:rPr>
        <w:t>) informuje, iż wpłynęł</w:t>
      </w:r>
      <w:r w:rsidR="00FE3D9E">
        <w:rPr>
          <w:rFonts w:asciiTheme="minorHAnsi" w:eastAsiaTheme="minorHAnsi" w:hAnsiTheme="minorHAnsi" w:cs="Arial"/>
        </w:rPr>
        <w:t>y</w:t>
      </w:r>
      <w:r w:rsidRPr="00D554FA">
        <w:rPr>
          <w:rFonts w:asciiTheme="minorHAnsi" w:eastAsiaTheme="minorHAnsi" w:hAnsiTheme="minorHAnsi" w:cs="Arial"/>
        </w:rPr>
        <w:t xml:space="preserve"> </w:t>
      </w:r>
      <w:r w:rsidRPr="00D554FA">
        <w:rPr>
          <w:rFonts w:asciiTheme="minorHAnsi" w:eastAsiaTheme="minorHAnsi" w:hAnsiTheme="minorHAnsi" w:cs="Arial"/>
          <w:b/>
          <w:bCs/>
        </w:rPr>
        <w:t>zapytani</w:t>
      </w:r>
      <w:r w:rsidR="00FE3D9E">
        <w:rPr>
          <w:rFonts w:asciiTheme="minorHAnsi" w:eastAsiaTheme="minorHAnsi" w:hAnsiTheme="minorHAnsi" w:cs="Arial"/>
          <w:b/>
          <w:bCs/>
        </w:rPr>
        <w:t>a</w:t>
      </w:r>
      <w:r w:rsidRPr="00D554FA">
        <w:rPr>
          <w:rFonts w:asciiTheme="minorHAnsi" w:eastAsiaTheme="minorHAnsi" w:hAnsiTheme="minorHAnsi" w:cs="Arial"/>
        </w:rPr>
        <w:t xml:space="preserve">, dotyczące treści SIWZ </w:t>
      </w:r>
      <w:proofErr w:type="spellStart"/>
      <w:r w:rsidRPr="00D554FA">
        <w:rPr>
          <w:rFonts w:asciiTheme="minorHAnsi" w:eastAsiaTheme="minorHAnsi" w:hAnsiTheme="minorHAnsi" w:cs="Arial"/>
        </w:rPr>
        <w:t>ww</w:t>
      </w:r>
      <w:proofErr w:type="spellEnd"/>
      <w:r w:rsidR="00462722">
        <w:rPr>
          <w:rFonts w:asciiTheme="minorHAnsi" w:eastAsiaTheme="minorHAnsi" w:hAnsiTheme="minorHAnsi" w:cs="Arial"/>
        </w:rPr>
        <w:t xml:space="preserve"> </w:t>
      </w:r>
      <w:r w:rsidRPr="00D554FA">
        <w:rPr>
          <w:rFonts w:asciiTheme="minorHAnsi" w:eastAsiaTheme="minorHAnsi" w:hAnsiTheme="minorHAnsi" w:cs="Arial"/>
        </w:rPr>
        <w:t>postępowaniu, na które Zamawiający udziela poniższych odpowiedzi:</w:t>
      </w:r>
    </w:p>
    <w:p w:rsidR="00D554FA" w:rsidRDefault="00D554FA" w:rsidP="00BF29F5">
      <w:pPr>
        <w:pStyle w:val="Bezodstpw"/>
      </w:pPr>
    </w:p>
    <w:p w:rsidR="00BF45BE" w:rsidRDefault="00BF45BE" w:rsidP="00BF29F5">
      <w:pPr>
        <w:pStyle w:val="Bezodstpw"/>
      </w:pPr>
    </w:p>
    <w:p w:rsidR="006766C8" w:rsidRPr="002748E2" w:rsidRDefault="005874C7" w:rsidP="00BF29F5">
      <w:pPr>
        <w:pStyle w:val="Bezodstpw"/>
        <w:jc w:val="both"/>
        <w:rPr>
          <w:rFonts w:cstheme="minorHAnsi"/>
          <w:b/>
          <w:u w:val="single"/>
        </w:rPr>
      </w:pPr>
      <w:r w:rsidRPr="002748E2">
        <w:rPr>
          <w:rFonts w:cstheme="minorHAnsi"/>
          <w:b/>
          <w:u w:val="single"/>
        </w:rPr>
        <w:t>Zap</w:t>
      </w:r>
      <w:r w:rsidR="002A0149" w:rsidRPr="002748E2">
        <w:rPr>
          <w:rFonts w:cstheme="minorHAnsi"/>
          <w:b/>
          <w:u w:val="single"/>
        </w:rPr>
        <w:t>ytanie</w:t>
      </w:r>
      <w:r w:rsidR="000F5F76" w:rsidRPr="002748E2">
        <w:rPr>
          <w:rFonts w:cstheme="minorHAnsi"/>
          <w:b/>
          <w:u w:val="single"/>
        </w:rPr>
        <w:t xml:space="preserve"> nr 1</w:t>
      </w:r>
      <w:r w:rsidR="002A0149" w:rsidRPr="002748E2">
        <w:rPr>
          <w:rFonts w:cstheme="minorHAnsi"/>
          <w:b/>
          <w:u w:val="single"/>
        </w:rPr>
        <w:t xml:space="preserve"> </w:t>
      </w:r>
      <w:r w:rsidR="00FE3D9E">
        <w:rPr>
          <w:rFonts w:cstheme="minorHAnsi"/>
          <w:b/>
          <w:u w:val="single"/>
        </w:rPr>
        <w:t>z dnia 0</w:t>
      </w:r>
      <w:r w:rsidR="00462722">
        <w:rPr>
          <w:rFonts w:cstheme="minorHAnsi"/>
          <w:b/>
          <w:u w:val="single"/>
        </w:rPr>
        <w:t>2</w:t>
      </w:r>
      <w:r w:rsidR="002748E2" w:rsidRPr="002748E2">
        <w:rPr>
          <w:rFonts w:cstheme="minorHAnsi"/>
          <w:b/>
          <w:u w:val="single"/>
        </w:rPr>
        <w:t>.0</w:t>
      </w:r>
      <w:r w:rsidR="00FE3D9E">
        <w:rPr>
          <w:rFonts w:cstheme="minorHAnsi"/>
          <w:b/>
          <w:u w:val="single"/>
        </w:rPr>
        <w:t>5</w:t>
      </w:r>
      <w:r w:rsidR="002748E2" w:rsidRPr="002748E2">
        <w:rPr>
          <w:rFonts w:cstheme="minorHAnsi"/>
          <w:b/>
          <w:u w:val="single"/>
        </w:rPr>
        <w:t>.</w:t>
      </w:r>
      <w:r w:rsidRPr="002748E2">
        <w:rPr>
          <w:rFonts w:cstheme="minorHAnsi"/>
          <w:b/>
          <w:u w:val="single"/>
        </w:rPr>
        <w:t>201</w:t>
      </w:r>
      <w:r w:rsidR="007018C0">
        <w:rPr>
          <w:rFonts w:cstheme="minorHAnsi"/>
          <w:b/>
          <w:u w:val="single"/>
        </w:rPr>
        <w:t>2</w:t>
      </w:r>
      <w:r w:rsidRPr="002748E2">
        <w:rPr>
          <w:rFonts w:cstheme="minorHAnsi"/>
          <w:b/>
          <w:u w:val="single"/>
        </w:rPr>
        <w:t>r.</w:t>
      </w:r>
      <w:r w:rsidR="0078409D" w:rsidRPr="002748E2">
        <w:rPr>
          <w:rFonts w:cstheme="minorHAnsi"/>
          <w:b/>
          <w:u w:val="single"/>
        </w:rPr>
        <w:t xml:space="preserve"> </w:t>
      </w:r>
    </w:p>
    <w:p w:rsidR="00FE3D9E" w:rsidRDefault="00FE3D9E" w:rsidP="007018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462722" w:rsidRDefault="00FE3D9E" w:rsidP="00FE3D9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E3D9E">
        <w:rPr>
          <w:rFonts w:asciiTheme="minorHAnsi" w:eastAsia="Times New Roman" w:hAnsiTheme="minorHAnsi" w:cstheme="minorHAnsi"/>
          <w:b/>
          <w:lang w:eastAsia="pl-PL"/>
        </w:rPr>
        <w:t>Zwracamy się z zapytaniem czy Zamawiający w związku z zapisem dotyczącym posiadania wiedzy i doświadczenia uzna referencje</w:t>
      </w:r>
      <w:r w:rsidR="00462722">
        <w:rPr>
          <w:rFonts w:asciiTheme="minorHAnsi" w:eastAsia="Times New Roman" w:hAnsiTheme="minorHAnsi" w:cstheme="minorHAnsi"/>
          <w:b/>
          <w:lang w:eastAsia="pl-PL"/>
        </w:rPr>
        <w:t xml:space="preserve"> na budowę boisk z programu „Moje Boisko – ORLIK 2012” na kwoty: 1.705.000 zł brutto co łącznie daje kwotę 3.180.000 zł brutto?</w:t>
      </w:r>
    </w:p>
    <w:p w:rsidR="00462722" w:rsidRDefault="00462722" w:rsidP="0046272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462722" w:rsidRDefault="00462722" w:rsidP="0046272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Ad. 1.</w:t>
      </w:r>
    </w:p>
    <w:p w:rsidR="00977820" w:rsidRPr="00462722" w:rsidRDefault="00FE3D9E" w:rsidP="0046272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62722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5C6A73">
        <w:rPr>
          <w:rFonts w:asciiTheme="minorHAnsi" w:eastAsia="Times New Roman" w:hAnsiTheme="minorHAnsi" w:cstheme="minorHAnsi"/>
          <w:b/>
          <w:lang w:eastAsia="pl-PL"/>
        </w:rPr>
        <w:t>Tak przedstawione referencje nie potwierdzą spełnienia przez Wykonawcę warunku udziału                          w postępowaniu dotyczącego posiadania wiedzy i doświadczenia do wykonania zamó</w:t>
      </w:r>
      <w:r w:rsidR="00C3363E">
        <w:rPr>
          <w:rFonts w:asciiTheme="minorHAnsi" w:eastAsia="Times New Roman" w:hAnsiTheme="minorHAnsi" w:cstheme="minorHAnsi"/>
          <w:b/>
          <w:lang w:eastAsia="pl-PL"/>
        </w:rPr>
        <w:t>wienia</w:t>
      </w:r>
      <w:r w:rsidR="005C6A73">
        <w:rPr>
          <w:rFonts w:asciiTheme="minorHAnsi" w:eastAsia="Times New Roman" w:hAnsiTheme="minorHAnsi" w:cstheme="minorHAnsi"/>
          <w:b/>
          <w:lang w:eastAsia="pl-PL"/>
        </w:rPr>
        <w:t xml:space="preserve">. </w:t>
      </w:r>
    </w:p>
    <w:p w:rsidR="001A069C" w:rsidRDefault="001A069C" w:rsidP="007018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BF45BE" w:rsidRDefault="00BF45BE" w:rsidP="0046272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462722" w:rsidRDefault="00462722" w:rsidP="0046272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462722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Zapytanie nr 2 z dnia 02.05.2012r. </w:t>
      </w:r>
    </w:p>
    <w:p w:rsidR="00462722" w:rsidRPr="00462722" w:rsidRDefault="00462722" w:rsidP="0046272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462722" w:rsidRPr="004E4CC9" w:rsidRDefault="00462722" w:rsidP="00462722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E4CC9">
        <w:rPr>
          <w:rFonts w:asciiTheme="minorHAnsi" w:eastAsia="Times New Roman" w:hAnsiTheme="minorHAnsi" w:cstheme="minorHAnsi"/>
          <w:b/>
          <w:lang w:eastAsia="pl-PL"/>
        </w:rPr>
        <w:t xml:space="preserve">Czy Zamawiający dokona zmian umowy w zakresie </w:t>
      </w:r>
      <w:r w:rsidRPr="004E4CC9">
        <w:rPr>
          <w:rFonts w:eastAsia="Tahoma"/>
          <w:b/>
          <w:szCs w:val="20"/>
        </w:rPr>
        <w:t>§ 8, uwzględniając i modyfikując jej treść zgodnie z poniższym:</w:t>
      </w:r>
    </w:p>
    <w:p w:rsidR="00462722" w:rsidRPr="004E4CC9" w:rsidRDefault="00462722" w:rsidP="00462722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E4CC9">
        <w:rPr>
          <w:rFonts w:asciiTheme="minorHAnsi" w:eastAsia="Times New Roman" w:hAnsiTheme="minorHAnsi" w:cstheme="minorHAnsi"/>
          <w:b/>
          <w:lang w:eastAsia="pl-PL"/>
        </w:rPr>
        <w:t>Wykonawca zapłaci Zamawiającemu kary umowne:</w:t>
      </w:r>
    </w:p>
    <w:p w:rsidR="00462722" w:rsidRPr="004E4CC9" w:rsidRDefault="00462722" w:rsidP="00462722">
      <w:pPr>
        <w:numPr>
          <w:ilvl w:val="2"/>
          <w:numId w:val="22"/>
        </w:numPr>
        <w:tabs>
          <w:tab w:val="clear" w:pos="928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</w:rPr>
      </w:pPr>
      <w:r w:rsidRPr="004E4CC9">
        <w:rPr>
          <w:rFonts w:asciiTheme="minorHAnsi" w:hAnsiTheme="minorHAnsi" w:cstheme="minorHAnsi"/>
          <w:b/>
        </w:rPr>
        <w:t>Za zwłokę w zakończeniu wykonania przedmiotu umowy – w wysokości 0,03% wynagrodzenia brutto, określonego w § 5 ust. 1 za każdy dzień zwłoki (termin zakończenia robót określono w § 2 ust. 2 niniejszej umowy),</w:t>
      </w:r>
    </w:p>
    <w:p w:rsidR="00462722" w:rsidRPr="004E4CC9" w:rsidRDefault="00462722" w:rsidP="00462722">
      <w:pPr>
        <w:numPr>
          <w:ilvl w:val="2"/>
          <w:numId w:val="22"/>
        </w:numPr>
        <w:tabs>
          <w:tab w:val="clear" w:pos="928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iCs/>
        </w:rPr>
      </w:pPr>
      <w:r w:rsidRPr="004E4CC9">
        <w:rPr>
          <w:rFonts w:asciiTheme="minorHAnsi" w:hAnsiTheme="minorHAnsi" w:cstheme="minorHAnsi"/>
          <w:b/>
        </w:rPr>
        <w:t xml:space="preserve">Za opóźnienie w usunięciu wad stwierdzonych w okresie gwarancji i rękojmi – w wysokości 0,03% wynagrodzenia brutto, określonego w </w:t>
      </w:r>
      <w:r w:rsidRPr="004E4CC9">
        <w:rPr>
          <w:rFonts w:asciiTheme="minorHAnsi" w:hAnsiTheme="minorHAnsi" w:cstheme="minorHAnsi"/>
          <w:b/>
          <w:color w:val="000000"/>
        </w:rPr>
        <w:t>§5</w:t>
      </w:r>
      <w:r w:rsidRPr="004E4CC9">
        <w:rPr>
          <w:rFonts w:asciiTheme="minorHAnsi" w:hAnsiTheme="minorHAnsi" w:cstheme="minorHAnsi"/>
          <w:b/>
        </w:rPr>
        <w:t xml:space="preserve"> ust. 1 za każdy dzień opóźnienia liczonego od dnia wyznaczonego na usunięcie wad,</w:t>
      </w:r>
    </w:p>
    <w:p w:rsidR="00462722" w:rsidRPr="004E4CC9" w:rsidRDefault="00462722" w:rsidP="00462722">
      <w:pPr>
        <w:numPr>
          <w:ilvl w:val="2"/>
          <w:numId w:val="22"/>
        </w:numPr>
        <w:tabs>
          <w:tab w:val="clear" w:pos="928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</w:rPr>
      </w:pPr>
      <w:r w:rsidRPr="004E4CC9">
        <w:rPr>
          <w:rFonts w:asciiTheme="minorHAnsi" w:hAnsiTheme="minorHAnsi" w:cstheme="minorHAnsi"/>
          <w:b/>
        </w:rPr>
        <w:t xml:space="preserve">Za odstąpienie od umowy z przyczyn leżących po stronie Wykonawcy – w wysokości 5% wynagrodzenia brutto, określonego w </w:t>
      </w:r>
      <w:r w:rsidRPr="004E4CC9">
        <w:rPr>
          <w:rFonts w:asciiTheme="minorHAnsi" w:hAnsiTheme="minorHAnsi" w:cstheme="minorHAnsi"/>
          <w:b/>
          <w:color w:val="000000"/>
        </w:rPr>
        <w:t>§ 5</w:t>
      </w:r>
      <w:r w:rsidRPr="004E4CC9">
        <w:rPr>
          <w:rFonts w:asciiTheme="minorHAnsi" w:hAnsiTheme="minorHAnsi" w:cstheme="minorHAnsi"/>
          <w:b/>
        </w:rPr>
        <w:t xml:space="preserve"> ust. 1,</w:t>
      </w:r>
    </w:p>
    <w:p w:rsidR="004E4CC9" w:rsidRPr="004E4CC9" w:rsidRDefault="004E4CC9" w:rsidP="00462722">
      <w:pPr>
        <w:numPr>
          <w:ilvl w:val="2"/>
          <w:numId w:val="22"/>
        </w:numPr>
        <w:tabs>
          <w:tab w:val="clear" w:pos="928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</w:rPr>
      </w:pPr>
      <w:r w:rsidRPr="004E4CC9">
        <w:rPr>
          <w:rFonts w:asciiTheme="minorHAnsi" w:hAnsiTheme="minorHAnsi" w:cstheme="minorHAnsi"/>
          <w:b/>
        </w:rPr>
        <w:t xml:space="preserve">Maksymalną, zsumowaną wielkość kar określa się na 10% wynagrodzenia Wykonawcy określonego w  </w:t>
      </w:r>
      <w:r w:rsidRPr="004E4CC9">
        <w:rPr>
          <w:rFonts w:asciiTheme="minorHAnsi" w:hAnsiTheme="minorHAnsi" w:cstheme="minorHAnsi"/>
          <w:b/>
          <w:color w:val="000000"/>
        </w:rPr>
        <w:t xml:space="preserve">§ </w:t>
      </w:r>
      <w:r w:rsidRPr="004E4CC9">
        <w:rPr>
          <w:rFonts w:asciiTheme="minorHAnsi" w:hAnsiTheme="minorHAnsi" w:cstheme="minorHAnsi"/>
          <w:b/>
        </w:rPr>
        <w:t>5 ust. 1 niniejszej umowy.</w:t>
      </w:r>
    </w:p>
    <w:p w:rsidR="00863ACC" w:rsidRDefault="00863ACC" w:rsidP="00BF29F5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BF45BE" w:rsidRDefault="00BF45BE" w:rsidP="00BF29F5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BF45BE" w:rsidRDefault="00BF45BE" w:rsidP="00BF29F5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2748E2" w:rsidRDefault="002748E2" w:rsidP="00BF29F5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Ad. </w:t>
      </w:r>
      <w:r w:rsidR="004E4CC9">
        <w:rPr>
          <w:rFonts w:asciiTheme="minorHAnsi" w:eastAsia="Times New Roman" w:hAnsiTheme="minorHAnsi" w:cstheme="minorHAnsi"/>
          <w:b/>
          <w:lang w:eastAsia="pl-PL"/>
        </w:rPr>
        <w:t>1</w:t>
      </w:r>
    </w:p>
    <w:p w:rsidR="00462722" w:rsidRPr="004E4CC9" w:rsidRDefault="004E4CC9" w:rsidP="004E4CC9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E4CC9">
        <w:rPr>
          <w:rFonts w:asciiTheme="minorHAnsi" w:hAnsiTheme="minorHAnsi" w:cstheme="minorHAnsi"/>
          <w:b/>
        </w:rPr>
        <w:t>Zamawiający nie</w:t>
      </w:r>
      <w:r w:rsidR="003D1365">
        <w:rPr>
          <w:rFonts w:asciiTheme="minorHAnsi" w:hAnsiTheme="minorHAnsi" w:cstheme="minorHAnsi"/>
          <w:b/>
        </w:rPr>
        <w:t xml:space="preserve"> </w:t>
      </w:r>
      <w:r w:rsidR="005C6A73">
        <w:rPr>
          <w:rFonts w:asciiTheme="minorHAnsi" w:hAnsiTheme="minorHAnsi" w:cstheme="minorHAnsi"/>
          <w:b/>
        </w:rPr>
        <w:t>będzie dokonywał zmiany</w:t>
      </w:r>
      <w:r>
        <w:rPr>
          <w:rFonts w:asciiTheme="minorHAnsi" w:hAnsiTheme="minorHAnsi" w:cstheme="minorHAnsi"/>
          <w:b/>
        </w:rPr>
        <w:t xml:space="preserve"> treści </w:t>
      </w:r>
      <w:r w:rsidRPr="004E4CC9">
        <w:rPr>
          <w:rFonts w:eastAsia="Tahoma"/>
          <w:b/>
        </w:rPr>
        <w:t>§ 8</w:t>
      </w:r>
      <w:r>
        <w:rPr>
          <w:rFonts w:eastAsia="Tahoma"/>
          <w:b/>
        </w:rPr>
        <w:t xml:space="preserve"> </w:t>
      </w:r>
      <w:r w:rsidRPr="004E4CC9">
        <w:rPr>
          <w:rFonts w:asciiTheme="minorHAnsi" w:eastAsia="Times New Roman" w:hAnsiTheme="minorHAnsi" w:cstheme="minorHAnsi"/>
          <w:b/>
          <w:lang w:eastAsia="pl-PL"/>
        </w:rPr>
        <w:t>umowy</w:t>
      </w:r>
      <w:r>
        <w:rPr>
          <w:rFonts w:asciiTheme="minorHAnsi" w:eastAsia="Times New Roman" w:hAnsiTheme="minorHAnsi" w:cstheme="minorHAnsi"/>
          <w:b/>
          <w:lang w:eastAsia="pl-PL"/>
        </w:rPr>
        <w:t>, zgodnie z p</w:t>
      </w:r>
      <w:r w:rsidR="005C6A73">
        <w:rPr>
          <w:rFonts w:asciiTheme="minorHAnsi" w:eastAsia="Times New Roman" w:hAnsiTheme="minorHAnsi" w:cstheme="minorHAnsi"/>
          <w:b/>
          <w:lang w:eastAsia="pl-PL"/>
        </w:rPr>
        <w:t>rzedstawioną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propozycj</w:t>
      </w:r>
      <w:r w:rsidR="003D1365">
        <w:rPr>
          <w:rFonts w:asciiTheme="minorHAnsi" w:eastAsia="Times New Roman" w:hAnsiTheme="minorHAnsi" w:cstheme="minorHAnsi"/>
          <w:b/>
          <w:lang w:eastAsia="pl-PL"/>
        </w:rPr>
        <w:t>ą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Wykonawcy.</w:t>
      </w:r>
    </w:p>
    <w:p w:rsidR="00462722" w:rsidRDefault="00462722" w:rsidP="00830D29">
      <w:pPr>
        <w:spacing w:line="240" w:lineRule="auto"/>
        <w:ind w:left="495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3363E" w:rsidRPr="002748E2" w:rsidRDefault="00C3363E" w:rsidP="00C3363E">
      <w:pPr>
        <w:pStyle w:val="Bezodstpw"/>
        <w:jc w:val="both"/>
        <w:rPr>
          <w:rFonts w:cstheme="minorHAnsi"/>
          <w:b/>
          <w:u w:val="single"/>
        </w:rPr>
      </w:pPr>
      <w:r w:rsidRPr="002748E2">
        <w:rPr>
          <w:rFonts w:cstheme="minorHAnsi"/>
          <w:b/>
          <w:u w:val="single"/>
        </w:rPr>
        <w:t>Zapytanie nr</w:t>
      </w:r>
      <w:r>
        <w:rPr>
          <w:rFonts w:cstheme="minorHAnsi"/>
          <w:b/>
          <w:u w:val="single"/>
        </w:rPr>
        <w:t xml:space="preserve"> 3</w:t>
      </w:r>
      <w:r w:rsidRPr="002748E2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z dnia 05</w:t>
      </w:r>
      <w:r w:rsidRPr="002748E2">
        <w:rPr>
          <w:rFonts w:cstheme="minorHAnsi"/>
          <w:b/>
          <w:u w:val="single"/>
        </w:rPr>
        <w:t>.0</w:t>
      </w:r>
      <w:r>
        <w:rPr>
          <w:rFonts w:cstheme="minorHAnsi"/>
          <w:b/>
          <w:u w:val="single"/>
        </w:rPr>
        <w:t>5</w:t>
      </w:r>
      <w:r w:rsidRPr="002748E2">
        <w:rPr>
          <w:rFonts w:cstheme="minorHAnsi"/>
          <w:b/>
          <w:u w:val="single"/>
        </w:rPr>
        <w:t>.201</w:t>
      </w:r>
      <w:r>
        <w:rPr>
          <w:rFonts w:cstheme="minorHAnsi"/>
          <w:b/>
          <w:u w:val="single"/>
        </w:rPr>
        <w:t>2</w:t>
      </w:r>
      <w:r w:rsidRPr="002748E2">
        <w:rPr>
          <w:rFonts w:cstheme="minorHAnsi"/>
          <w:b/>
          <w:u w:val="single"/>
        </w:rPr>
        <w:t xml:space="preserve">r. </w:t>
      </w:r>
    </w:p>
    <w:p w:rsidR="00C3363E" w:rsidRPr="00C3363E" w:rsidRDefault="00C3363E" w:rsidP="00C3363E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C3363E">
        <w:rPr>
          <w:rFonts w:asciiTheme="minorHAnsi" w:eastAsia="Times New Roman" w:hAnsiTheme="minorHAnsi" w:cstheme="minorHAnsi"/>
          <w:b/>
          <w:lang w:eastAsia="pl-PL"/>
        </w:rPr>
        <w:t>W związku ze złożeniem oferty na przetarg, pn.: Wykonanie boisk sportowych w ramach budowy kompleksu „Moje Boisko – Orlik 2012”,</w:t>
      </w:r>
    </w:p>
    <w:p w:rsidR="00C3363E" w:rsidRDefault="00C3363E" w:rsidP="00C3363E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</w:t>
      </w:r>
      <w:r w:rsidRPr="00C3363E">
        <w:rPr>
          <w:rFonts w:asciiTheme="minorHAnsi" w:eastAsia="Times New Roman" w:hAnsiTheme="minorHAnsi" w:cstheme="minorHAnsi"/>
          <w:b/>
          <w:lang w:eastAsia="pl-PL"/>
        </w:rPr>
        <w:t>roszę o odpowiedź na następujące pytanie:</w:t>
      </w:r>
    </w:p>
    <w:p w:rsidR="00C3363E" w:rsidRDefault="00C3363E" w:rsidP="00C3363E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Zapisy umowne jasno nie precyzują czy Wykonawca może zbywać i przenosić a rzecz osób trzecich praw i wierzytelności powstałych w związku z realizacją niniejszej umowy – (</w:t>
      </w:r>
      <w:r w:rsidR="000E17ED">
        <w:rPr>
          <w:rFonts w:asciiTheme="minorHAnsi" w:eastAsia="Times New Roman" w:hAnsiTheme="minorHAnsi" w:cstheme="minorHAnsi"/>
          <w:b/>
          <w:lang w:eastAsia="pl-PL"/>
        </w:rPr>
        <w:t>Projekt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umowy – Załącznik nr 10 do SIWZ).</w:t>
      </w:r>
    </w:p>
    <w:p w:rsidR="000E17ED" w:rsidRDefault="000E17ED" w:rsidP="00C3363E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0E17ED" w:rsidRDefault="00C3363E" w:rsidP="00C3363E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Nasze pytanie brzmi</w:t>
      </w:r>
      <w:r w:rsidR="000E17ED">
        <w:rPr>
          <w:rFonts w:asciiTheme="minorHAnsi" w:eastAsia="Times New Roman" w:hAnsiTheme="minorHAnsi" w:cstheme="minorHAnsi"/>
          <w:b/>
          <w:lang w:eastAsia="pl-PL"/>
        </w:rPr>
        <w:t xml:space="preserve"> następująco – czy Inwestor wyrazi zgodę na przejęcie cesji wierzytelności na rzecz Banku, w którym Wykonawca posiada rachunek bieżący (firmowy)?</w:t>
      </w:r>
    </w:p>
    <w:p w:rsidR="000E17ED" w:rsidRDefault="000E17ED" w:rsidP="00C3363E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0E17ED" w:rsidRDefault="000E17ED" w:rsidP="00C3363E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 naszej ocenie przyjęcie do wiadomości tzw. Cesji wierzytelności na rzecz Banku przez Inwestora pozwoli Wykonawcy płynną realizację przedmiotu zadania z obopólną korzyścią do obu stron.</w:t>
      </w:r>
    </w:p>
    <w:p w:rsidR="000E17ED" w:rsidRDefault="000E17ED" w:rsidP="00C3363E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C3363E" w:rsidRDefault="00C3363E" w:rsidP="00C3363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Ad. 1.</w:t>
      </w:r>
    </w:p>
    <w:p w:rsidR="00462722" w:rsidRDefault="00C3363E" w:rsidP="000C33D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62722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0E17ED">
        <w:rPr>
          <w:rFonts w:asciiTheme="minorHAnsi" w:eastAsia="Times New Roman" w:hAnsiTheme="minorHAnsi" w:cstheme="minorHAnsi"/>
          <w:b/>
          <w:lang w:eastAsia="pl-PL"/>
        </w:rPr>
        <w:t>Projekt umowy nie zawiera zastrzeżeń w sprawie przenoszenia wierzytelności na osobę trzecią (przelew) w związku z czym Zamawiający może</w:t>
      </w:r>
      <w:r w:rsidR="000C33D9">
        <w:rPr>
          <w:rFonts w:asciiTheme="minorHAnsi" w:eastAsia="Times New Roman" w:hAnsiTheme="minorHAnsi" w:cstheme="minorHAnsi"/>
          <w:b/>
          <w:lang w:eastAsia="pl-PL"/>
        </w:rPr>
        <w:t xml:space="preserve"> wyrazić zgodę na przenie</w:t>
      </w:r>
      <w:r w:rsidR="000E17ED">
        <w:rPr>
          <w:rFonts w:asciiTheme="minorHAnsi" w:eastAsia="Times New Roman" w:hAnsiTheme="minorHAnsi" w:cstheme="minorHAnsi"/>
          <w:b/>
          <w:lang w:eastAsia="pl-PL"/>
        </w:rPr>
        <w:t>s</w:t>
      </w:r>
      <w:r w:rsidR="000C33D9">
        <w:rPr>
          <w:rFonts w:asciiTheme="minorHAnsi" w:eastAsia="Times New Roman" w:hAnsiTheme="minorHAnsi" w:cstheme="minorHAnsi"/>
          <w:b/>
          <w:lang w:eastAsia="pl-PL"/>
        </w:rPr>
        <w:t>i</w:t>
      </w:r>
      <w:r w:rsidR="000E17ED">
        <w:rPr>
          <w:rFonts w:asciiTheme="minorHAnsi" w:eastAsia="Times New Roman" w:hAnsiTheme="minorHAnsi" w:cstheme="minorHAnsi"/>
          <w:b/>
          <w:lang w:eastAsia="pl-PL"/>
        </w:rPr>
        <w:t xml:space="preserve">enie wierzytelności wynikających z </w:t>
      </w:r>
      <w:r w:rsidR="000C33D9">
        <w:rPr>
          <w:rFonts w:asciiTheme="minorHAnsi" w:eastAsia="Times New Roman" w:hAnsiTheme="minorHAnsi" w:cstheme="minorHAnsi"/>
          <w:b/>
          <w:lang w:eastAsia="pl-PL"/>
        </w:rPr>
        <w:t>realizacji</w:t>
      </w:r>
      <w:r w:rsidR="000E17ED">
        <w:rPr>
          <w:rFonts w:asciiTheme="minorHAnsi" w:eastAsia="Times New Roman" w:hAnsiTheme="minorHAnsi" w:cstheme="minorHAnsi"/>
          <w:b/>
          <w:lang w:eastAsia="pl-PL"/>
        </w:rPr>
        <w:t xml:space="preserve"> umowy, na pisemny wniosek Wykonawcy.</w:t>
      </w:r>
    </w:p>
    <w:p w:rsidR="00466FD2" w:rsidRDefault="00466FD2" w:rsidP="000C33D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BF45BE" w:rsidRDefault="00BF45BE" w:rsidP="000C33D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0C33D9" w:rsidRPr="000C33D9" w:rsidRDefault="00466FD2" w:rsidP="000C33D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  <w:lang w:eastAsia="pl-PL"/>
        </w:rPr>
        <w:t>Z</w:t>
      </w:r>
      <w:r w:rsidR="000C33D9" w:rsidRPr="000C33D9">
        <w:rPr>
          <w:rFonts w:asciiTheme="minorHAnsi" w:eastAsia="Times New Roman" w:hAnsiTheme="minorHAnsi" w:cstheme="minorHAnsi"/>
          <w:b/>
          <w:u w:val="single"/>
          <w:lang w:eastAsia="pl-PL"/>
        </w:rPr>
        <w:t>apytanie nr 4 z dnia 07.05.2012r.</w:t>
      </w:r>
    </w:p>
    <w:p w:rsidR="000C33D9" w:rsidRPr="00683DA7" w:rsidRDefault="000C33D9" w:rsidP="000C33D9">
      <w:pPr>
        <w:spacing w:line="240" w:lineRule="auto"/>
        <w:ind w:left="4956" w:hanging="4956"/>
        <w:rPr>
          <w:rFonts w:asciiTheme="minorHAnsi" w:hAnsiTheme="minorHAnsi" w:cstheme="minorHAnsi"/>
          <w:b/>
          <w:i/>
          <w:u w:val="single"/>
        </w:rPr>
      </w:pPr>
      <w:r w:rsidRPr="00683DA7">
        <w:rPr>
          <w:rFonts w:asciiTheme="minorHAnsi" w:hAnsiTheme="minorHAnsi" w:cstheme="minorHAnsi"/>
          <w:b/>
          <w:i/>
          <w:u w:val="single"/>
        </w:rPr>
        <w:t>Pytanie</w:t>
      </w:r>
      <w:r w:rsidR="00683DA7" w:rsidRPr="00683DA7">
        <w:rPr>
          <w:rFonts w:asciiTheme="minorHAnsi" w:hAnsiTheme="minorHAnsi" w:cstheme="minorHAnsi"/>
          <w:b/>
          <w:i/>
          <w:u w:val="single"/>
        </w:rPr>
        <w:t>:</w:t>
      </w:r>
    </w:p>
    <w:p w:rsidR="00462722" w:rsidRDefault="000C33D9" w:rsidP="000C33D9">
      <w:pPr>
        <w:spacing w:line="240" w:lineRule="auto"/>
        <w:ind w:left="4956" w:hanging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dokumentacji projektowej Zamawiający wskazuje, iż:</w:t>
      </w:r>
    </w:p>
    <w:p w:rsidR="000C33D9" w:rsidRDefault="000C33D9" w:rsidP="000C33D9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„wykonanie nawierzchni z trawy syntetycznej – wysokość włókna 60 mm …. Jako wypełnienie należy zastosować granulat termoplastyczny typu TP”</w:t>
      </w:r>
    </w:p>
    <w:p w:rsidR="00683DA7" w:rsidRDefault="000C33D9" w:rsidP="000C33D9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Pragniemy zauważyć, iż Zamawiający nie może w sposób dowolny określać przedmiotu zamówienia w zakresie nawierzchni syntetycznych oraz ich wypełnień, wiążą go bowiem zapisy specyfikacji wzorcowej programu Moje Boisko – Orlik 2012. Prosimy zatem o odpowiednie</w:t>
      </w:r>
      <w:r w:rsidR="00683DA7">
        <w:rPr>
          <w:rFonts w:asciiTheme="minorHAnsi" w:hAnsiTheme="minorHAnsi" w:cstheme="minorHAnsi"/>
          <w:b/>
        </w:rPr>
        <w:t xml:space="preserve"> ujednolicenie zapisów SIWZ i dokumentacji projektowej.</w:t>
      </w:r>
    </w:p>
    <w:p w:rsidR="00466FD2" w:rsidRDefault="00683DA7" w:rsidP="000C33D9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Zwracamy również uwagę na rozbieżności w dokumentacji i dotyczą wysokości i wypełnienia trawy w SIWZ wysokość włókna min. 40 i mniejsza niż 60 mm i wypełnienie zgodnie z badaniem specjalistycznego laboratorium).</w:t>
      </w:r>
    </w:p>
    <w:p w:rsidR="00683DA7" w:rsidRDefault="00683DA7" w:rsidP="000C33D9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Prosimy o jednoznaczne określenie wysokości włókna trawy syntetycznej i potwierdzenie,                     iż zaoferowane wypełnienie musi być zgodne z badaniem specjalistycznego laboratorium (SBR).</w:t>
      </w:r>
    </w:p>
    <w:p w:rsidR="00683DA7" w:rsidRPr="00683DA7" w:rsidRDefault="00683DA7" w:rsidP="000C33D9">
      <w:pPr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683DA7">
        <w:rPr>
          <w:rFonts w:asciiTheme="minorHAnsi" w:hAnsiTheme="minorHAnsi" w:cstheme="minorHAnsi"/>
          <w:b/>
          <w:i/>
          <w:u w:val="single"/>
        </w:rPr>
        <w:t>Odpowiedź:</w:t>
      </w:r>
    </w:p>
    <w:p w:rsidR="00683DA7" w:rsidRPr="00466FD2" w:rsidRDefault="00683DA7" w:rsidP="00466FD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FD2">
        <w:rPr>
          <w:rFonts w:asciiTheme="minorHAnsi" w:hAnsiTheme="minorHAnsi" w:cstheme="minorHAnsi"/>
          <w:b/>
          <w:sz w:val="22"/>
          <w:szCs w:val="22"/>
        </w:rPr>
        <w:t>W związku z nieścisłościami mogącymi się pojawić w opisach w dokumentacji projektowej                   oraz Specyfikacjach Technicznych Wykonania i Odbioru Robot</w:t>
      </w:r>
      <w:r w:rsidR="00466FD2" w:rsidRPr="00466FD2">
        <w:rPr>
          <w:rFonts w:asciiTheme="minorHAnsi" w:hAnsiTheme="minorHAnsi" w:cstheme="minorHAnsi"/>
          <w:b/>
          <w:sz w:val="22"/>
          <w:szCs w:val="22"/>
        </w:rPr>
        <w:t>,</w:t>
      </w:r>
      <w:r w:rsidRPr="00466FD2">
        <w:rPr>
          <w:rFonts w:asciiTheme="minorHAnsi" w:hAnsiTheme="minorHAnsi" w:cstheme="minorHAnsi"/>
          <w:b/>
          <w:sz w:val="22"/>
          <w:szCs w:val="22"/>
        </w:rPr>
        <w:t xml:space="preserve"> Zamawiający jednoznacznie precyzuje, że nawierzchnia boiska do piłki nożnej ma zostać wykonana z trawy syntetycznej</w:t>
      </w:r>
      <w:r w:rsidR="00466FD2" w:rsidRPr="00466FD2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466FD2">
        <w:rPr>
          <w:rFonts w:asciiTheme="minorHAnsi" w:hAnsiTheme="minorHAnsi" w:cstheme="minorHAnsi"/>
          <w:b/>
          <w:sz w:val="22"/>
          <w:szCs w:val="22"/>
        </w:rPr>
        <w:t xml:space="preserve"> o wysokości włókna</w:t>
      </w:r>
      <w:r w:rsidR="00466FD2" w:rsidRPr="00466FD2">
        <w:rPr>
          <w:rFonts w:asciiTheme="minorHAnsi" w:hAnsiTheme="minorHAnsi" w:cstheme="minorHAnsi"/>
          <w:b/>
          <w:sz w:val="22"/>
          <w:szCs w:val="22"/>
        </w:rPr>
        <w:t xml:space="preserve"> min. 40 mm i mniejsza niż 60 mm na</w:t>
      </w:r>
      <w:r w:rsidR="00466FD2">
        <w:rPr>
          <w:rFonts w:asciiTheme="minorHAnsi" w:hAnsiTheme="minorHAnsi" w:cstheme="minorHAnsi"/>
          <w:b/>
          <w:sz w:val="22"/>
          <w:szCs w:val="22"/>
        </w:rPr>
        <w:t xml:space="preserve"> podkładzie z maty elastycznej. T</w:t>
      </w:r>
      <w:r w:rsidR="00466FD2" w:rsidRPr="00466FD2">
        <w:rPr>
          <w:rFonts w:asciiTheme="minorHAnsi" w:hAnsiTheme="minorHAnsi" w:cstheme="minorHAnsi"/>
          <w:b/>
          <w:sz w:val="22"/>
          <w:szCs w:val="22"/>
        </w:rPr>
        <w:t xml:space="preserve">yp maty, jej grubość oraz wypełnienie trawy syntetycznej zgodnie z badaniem specjalistycznego laboratorium np. </w:t>
      </w:r>
      <w:proofErr w:type="spellStart"/>
      <w:r w:rsidR="00466FD2" w:rsidRPr="00466FD2">
        <w:rPr>
          <w:rFonts w:asciiTheme="minorHAnsi" w:hAnsiTheme="minorHAnsi" w:cstheme="minorHAnsi"/>
          <w:b/>
          <w:sz w:val="22"/>
          <w:szCs w:val="22"/>
        </w:rPr>
        <w:t>Labosport</w:t>
      </w:r>
      <w:proofErr w:type="spellEnd"/>
      <w:r w:rsidR="00466FD2" w:rsidRPr="00466FD2">
        <w:rPr>
          <w:rFonts w:asciiTheme="minorHAnsi" w:hAnsiTheme="minorHAnsi" w:cstheme="minorHAnsi"/>
          <w:b/>
          <w:sz w:val="22"/>
          <w:szCs w:val="22"/>
        </w:rPr>
        <w:t xml:space="preserve"> lub I</w:t>
      </w:r>
      <w:r w:rsidR="00466FD2">
        <w:rPr>
          <w:rFonts w:asciiTheme="minorHAnsi" w:hAnsiTheme="minorHAnsi" w:cstheme="minorHAnsi"/>
          <w:b/>
          <w:sz w:val="22"/>
          <w:szCs w:val="22"/>
        </w:rPr>
        <w:t xml:space="preserve">SA – Sport lub </w:t>
      </w:r>
      <w:proofErr w:type="spellStart"/>
      <w:r w:rsidR="00466FD2">
        <w:rPr>
          <w:rFonts w:asciiTheme="minorHAnsi" w:hAnsiTheme="minorHAnsi" w:cstheme="minorHAnsi"/>
          <w:b/>
          <w:sz w:val="22"/>
          <w:szCs w:val="22"/>
        </w:rPr>
        <w:t>Sports</w:t>
      </w:r>
      <w:proofErr w:type="spellEnd"/>
      <w:r w:rsidR="00466F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66FD2">
        <w:rPr>
          <w:rFonts w:asciiTheme="minorHAnsi" w:hAnsiTheme="minorHAnsi" w:cstheme="minorHAnsi"/>
          <w:b/>
          <w:sz w:val="22"/>
          <w:szCs w:val="22"/>
        </w:rPr>
        <w:t>Labs</w:t>
      </w:r>
      <w:proofErr w:type="spellEnd"/>
      <w:r w:rsidR="00466FD2">
        <w:rPr>
          <w:rFonts w:asciiTheme="minorHAnsi" w:hAnsiTheme="minorHAnsi" w:cstheme="minorHAnsi"/>
          <w:b/>
          <w:sz w:val="22"/>
          <w:szCs w:val="22"/>
        </w:rPr>
        <w:t xml:space="preserve"> Ltd.</w:t>
      </w:r>
    </w:p>
    <w:p w:rsidR="00466FD2" w:rsidRDefault="00683DA7" w:rsidP="00466FD2">
      <w:pPr>
        <w:pStyle w:val="Bezodstpw"/>
      </w:pPr>
      <w:r w:rsidRPr="00466FD2">
        <w:rPr>
          <w:rFonts w:cstheme="minorHAnsi"/>
          <w:b/>
        </w:rPr>
        <w:lastRenderedPageBreak/>
        <w:t xml:space="preserve"> </w:t>
      </w:r>
      <w:r w:rsidR="000C33D9" w:rsidRPr="00466FD2">
        <w:rPr>
          <w:rFonts w:cstheme="minorHAnsi"/>
          <w:b/>
        </w:rPr>
        <w:t xml:space="preserve">  </w:t>
      </w:r>
      <w:r w:rsidR="00466FD2">
        <w:rPr>
          <w:rFonts w:cstheme="minorHAnsi"/>
          <w:b/>
        </w:rPr>
        <w:br/>
      </w:r>
      <w:r w:rsidR="00466FD2">
        <w:t>Jednocześnie informujemy, że wprowadzona przez Zamawiającego zmiana w Specyfikacji Istotnych Warunków Zamówienia nie wpływa na zmianę terminu skład</w:t>
      </w:r>
      <w:r w:rsidR="00BF45BE">
        <w:t>ania ofert wyznaczonego na dzień: 11</w:t>
      </w:r>
      <w:r w:rsidR="00466FD2">
        <w:t>.0</w:t>
      </w:r>
      <w:r w:rsidR="00BF45BE">
        <w:t>5</w:t>
      </w:r>
      <w:r w:rsidR="00466FD2">
        <w:t xml:space="preserve">.2012r. godzinę 09.00. </w:t>
      </w:r>
    </w:p>
    <w:p w:rsidR="00466FD2" w:rsidRDefault="00466FD2" w:rsidP="00466F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</w:rPr>
      </w:pPr>
    </w:p>
    <w:p w:rsidR="00466FD2" w:rsidRPr="006E0110" w:rsidRDefault="00466FD2" w:rsidP="00466F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</w:rPr>
      </w:pPr>
      <w:r w:rsidRPr="006E0110">
        <w:rPr>
          <w:rFonts w:asciiTheme="minorHAnsi" w:eastAsiaTheme="minorHAnsi" w:hAnsiTheme="minorHAnsi" w:cs="Arial"/>
          <w:b/>
          <w:bCs/>
        </w:rPr>
        <w:t>Zamawiaj</w:t>
      </w:r>
      <w:r w:rsidRPr="006E0110">
        <w:rPr>
          <w:rFonts w:asciiTheme="minorHAnsi" w:eastAsia="Arial,Bold" w:hAnsiTheme="minorHAnsi" w:cs="Arial,Bold"/>
          <w:b/>
          <w:bCs/>
        </w:rPr>
        <w:t>ą</w:t>
      </w:r>
      <w:r w:rsidRPr="006E0110">
        <w:rPr>
          <w:rFonts w:asciiTheme="minorHAnsi" w:eastAsiaTheme="minorHAnsi" w:hAnsiTheme="minorHAnsi" w:cs="Arial"/>
          <w:b/>
          <w:bCs/>
        </w:rPr>
        <w:t xml:space="preserve">cy informuje, </w:t>
      </w:r>
      <w:r w:rsidRPr="006E0110">
        <w:rPr>
          <w:rFonts w:asciiTheme="minorHAnsi" w:eastAsia="Arial,Bold" w:hAnsiTheme="minorHAnsi" w:cs="Arial,Bold"/>
          <w:b/>
          <w:bCs/>
        </w:rPr>
        <w:t>ż</w:t>
      </w:r>
      <w:r w:rsidRPr="006E0110">
        <w:rPr>
          <w:rFonts w:asciiTheme="minorHAnsi" w:eastAsiaTheme="minorHAnsi" w:hAnsiTheme="minorHAnsi" w:cs="Arial"/>
          <w:b/>
          <w:bCs/>
        </w:rPr>
        <w:t xml:space="preserve">e </w:t>
      </w:r>
      <w:r>
        <w:rPr>
          <w:rFonts w:asciiTheme="minorHAnsi" w:eastAsiaTheme="minorHAnsi" w:hAnsiTheme="minorHAnsi" w:cs="Arial"/>
          <w:b/>
          <w:bCs/>
        </w:rPr>
        <w:t xml:space="preserve">dokonana zmiana SIWZ </w:t>
      </w:r>
      <w:r w:rsidRPr="006E0110">
        <w:rPr>
          <w:rFonts w:asciiTheme="minorHAnsi" w:eastAsiaTheme="minorHAnsi" w:hAnsiTheme="minorHAnsi" w:cs="Arial"/>
          <w:b/>
          <w:bCs/>
        </w:rPr>
        <w:t>s</w:t>
      </w:r>
      <w:r w:rsidRPr="006E0110">
        <w:rPr>
          <w:rFonts w:asciiTheme="minorHAnsi" w:eastAsia="Arial,Bold" w:hAnsiTheme="minorHAnsi" w:cs="Arial,Bold"/>
          <w:b/>
          <w:bCs/>
        </w:rPr>
        <w:t xml:space="preserve">ą </w:t>
      </w:r>
      <w:r w:rsidRPr="006E0110">
        <w:rPr>
          <w:rFonts w:asciiTheme="minorHAnsi" w:eastAsiaTheme="minorHAnsi" w:hAnsiTheme="minorHAnsi" w:cs="Arial"/>
          <w:b/>
          <w:bCs/>
        </w:rPr>
        <w:t>wi</w:t>
      </w:r>
      <w:r w:rsidRPr="006E0110">
        <w:rPr>
          <w:rFonts w:asciiTheme="minorHAnsi" w:eastAsia="Arial,Bold" w:hAnsiTheme="minorHAnsi" w:cs="Arial,Bold"/>
          <w:b/>
          <w:bCs/>
        </w:rPr>
        <w:t>ążą</w:t>
      </w:r>
      <w:r w:rsidRPr="006E0110">
        <w:rPr>
          <w:rFonts w:asciiTheme="minorHAnsi" w:eastAsiaTheme="minorHAnsi" w:hAnsiTheme="minorHAnsi" w:cs="Arial"/>
          <w:b/>
          <w:bCs/>
        </w:rPr>
        <w:t>ce dla wszystkich Wykonawców bior</w:t>
      </w:r>
      <w:r w:rsidRPr="006E0110">
        <w:rPr>
          <w:rFonts w:asciiTheme="minorHAnsi" w:eastAsia="Arial,Bold" w:hAnsiTheme="minorHAnsi" w:cs="Arial,Bold"/>
          <w:b/>
          <w:bCs/>
        </w:rPr>
        <w:t>ą</w:t>
      </w:r>
      <w:r w:rsidRPr="006E0110">
        <w:rPr>
          <w:rFonts w:asciiTheme="minorHAnsi" w:eastAsiaTheme="minorHAnsi" w:hAnsiTheme="minorHAnsi" w:cs="Arial"/>
          <w:b/>
          <w:bCs/>
        </w:rPr>
        <w:t>cych udział w przedmiotowym post</w:t>
      </w:r>
      <w:r w:rsidRPr="006E0110">
        <w:rPr>
          <w:rFonts w:asciiTheme="minorHAnsi" w:eastAsia="Arial,Bold" w:hAnsiTheme="minorHAnsi" w:cs="Arial,Bold"/>
          <w:b/>
          <w:bCs/>
        </w:rPr>
        <w:t>ę</w:t>
      </w:r>
      <w:r w:rsidRPr="006E0110">
        <w:rPr>
          <w:rFonts w:asciiTheme="minorHAnsi" w:eastAsiaTheme="minorHAnsi" w:hAnsiTheme="minorHAnsi" w:cs="Arial"/>
          <w:b/>
          <w:bCs/>
        </w:rPr>
        <w:t>powaniu</w:t>
      </w:r>
      <w:r>
        <w:rPr>
          <w:rFonts w:asciiTheme="minorHAnsi" w:eastAsiaTheme="minorHAnsi" w:hAnsiTheme="minorHAnsi" w:cs="Arial"/>
          <w:b/>
          <w:bCs/>
        </w:rPr>
        <w:t>.</w:t>
      </w:r>
      <w:r w:rsidRPr="006E0110">
        <w:rPr>
          <w:rFonts w:asciiTheme="minorHAnsi" w:eastAsiaTheme="minorHAnsi" w:hAnsiTheme="minorHAnsi" w:cs="Arial"/>
          <w:b/>
          <w:bCs/>
        </w:rPr>
        <w:t xml:space="preserve"> </w:t>
      </w:r>
    </w:p>
    <w:p w:rsidR="00466FD2" w:rsidRDefault="00466FD2" w:rsidP="00466F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</w:p>
    <w:p w:rsidR="00466FD2" w:rsidRDefault="00466FD2" w:rsidP="00466FD2">
      <w:pPr>
        <w:pStyle w:val="Bezodstpw"/>
        <w:ind w:left="5664"/>
        <w:rPr>
          <w:b/>
          <w:i/>
        </w:rPr>
      </w:pPr>
    </w:p>
    <w:p w:rsidR="00BF45BE" w:rsidRDefault="00BF45BE" w:rsidP="00BF45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</w:p>
    <w:p w:rsidR="00BF45BE" w:rsidRDefault="00BF45BE" w:rsidP="00BF45BE">
      <w:pPr>
        <w:pStyle w:val="Bezodstpw"/>
        <w:ind w:left="5664"/>
        <w:rPr>
          <w:b/>
          <w:i/>
        </w:rPr>
      </w:pPr>
    </w:p>
    <w:p w:rsidR="00BF45BE" w:rsidRDefault="00BF45BE" w:rsidP="00BF45BE">
      <w:pPr>
        <w:pStyle w:val="Bezodstpw"/>
        <w:ind w:left="5664"/>
        <w:rPr>
          <w:b/>
          <w:i/>
        </w:rPr>
      </w:pPr>
    </w:p>
    <w:p w:rsidR="00BF45BE" w:rsidRDefault="00BF45BE" w:rsidP="00BF45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</w:p>
    <w:p w:rsidR="00BF45BE" w:rsidRDefault="00BF45BE" w:rsidP="00BF45BE">
      <w:pPr>
        <w:pStyle w:val="Bezodstpw"/>
        <w:ind w:left="5664"/>
        <w:rPr>
          <w:b/>
          <w:i/>
        </w:rPr>
      </w:pPr>
    </w:p>
    <w:p w:rsidR="00BF45BE" w:rsidRDefault="00BF45BE" w:rsidP="00BF45BE">
      <w:pPr>
        <w:pStyle w:val="Bezodstpw"/>
        <w:ind w:left="5664"/>
        <w:rPr>
          <w:b/>
          <w:i/>
        </w:rPr>
      </w:pPr>
    </w:p>
    <w:p w:rsidR="00BF45BE" w:rsidRDefault="00BF45BE" w:rsidP="00BF45BE">
      <w:pPr>
        <w:pStyle w:val="Bezodstpw"/>
        <w:ind w:left="5664"/>
        <w:rPr>
          <w:b/>
          <w:i/>
        </w:rPr>
      </w:pPr>
    </w:p>
    <w:p w:rsidR="00BF45BE" w:rsidRDefault="00BF45BE" w:rsidP="00BF45BE">
      <w:pPr>
        <w:pStyle w:val="Bezodstpw"/>
        <w:ind w:left="5664"/>
        <w:rPr>
          <w:b/>
          <w:i/>
        </w:rPr>
      </w:pPr>
    </w:p>
    <w:p w:rsidR="00646683" w:rsidRPr="00BF45BE" w:rsidRDefault="00BF45BE" w:rsidP="00BF45BE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BF45BE">
        <w:rPr>
          <w:rFonts w:asciiTheme="minorHAnsi" w:hAnsiTheme="minorHAnsi" w:cstheme="minorHAnsi"/>
        </w:rPr>
        <w:t>/ - / RITA SERAFIN</w:t>
      </w:r>
      <w:r>
        <w:rPr>
          <w:rFonts w:asciiTheme="minorHAnsi" w:hAnsiTheme="minorHAnsi" w:cstheme="minorHAnsi"/>
        </w:rPr>
        <w:br/>
      </w:r>
      <w:r w:rsidRPr="00BF45BE">
        <w:rPr>
          <w:rFonts w:asciiTheme="minorHAnsi" w:hAnsiTheme="minorHAnsi" w:cstheme="minorHAnsi"/>
        </w:rPr>
        <w:t>BURMISTRZ MIASTA KUZNIA RACIBORSKA</w:t>
      </w:r>
      <w:r w:rsidR="00466FD2">
        <w:rPr>
          <w:rFonts w:asciiTheme="minorHAnsi" w:hAnsiTheme="minorHAnsi" w:cstheme="minorHAnsi"/>
          <w:b/>
          <w:i/>
        </w:rPr>
        <w:t xml:space="preserve">       </w:t>
      </w:r>
      <w:r w:rsidR="00646683" w:rsidRPr="000630A8">
        <w:rPr>
          <w:rFonts w:asciiTheme="minorHAnsi" w:hAnsiTheme="minorHAnsi" w:cstheme="minorHAnsi"/>
          <w:b/>
          <w:i/>
        </w:rPr>
        <w:t>……………………………………</w:t>
      </w:r>
      <w:r w:rsidR="000630A8">
        <w:rPr>
          <w:rFonts w:asciiTheme="minorHAnsi" w:hAnsiTheme="minorHAnsi" w:cstheme="minorHAnsi"/>
          <w:b/>
          <w:i/>
        </w:rPr>
        <w:t>………………</w:t>
      </w:r>
      <w:r>
        <w:rPr>
          <w:rFonts w:asciiTheme="minorHAnsi" w:hAnsiTheme="minorHAnsi" w:cstheme="minorHAnsi"/>
          <w:b/>
          <w:i/>
        </w:rPr>
        <w:t>……………</w:t>
      </w:r>
      <w:r w:rsidR="00BF29F5" w:rsidRPr="000630A8">
        <w:rPr>
          <w:rFonts w:asciiTheme="minorHAnsi" w:hAnsiTheme="minorHAnsi" w:cstheme="minorHAnsi"/>
          <w:b/>
          <w:i/>
        </w:rPr>
        <w:br/>
      </w:r>
      <w:r>
        <w:rPr>
          <w:rFonts w:cstheme="minorHAnsi"/>
          <w:b/>
          <w:i/>
        </w:rPr>
        <w:t xml:space="preserve">                           </w:t>
      </w:r>
      <w:r w:rsidR="00646683" w:rsidRPr="000630A8">
        <w:rPr>
          <w:rFonts w:asciiTheme="minorHAnsi" w:hAnsiTheme="minorHAnsi" w:cstheme="minorHAnsi"/>
          <w:b/>
          <w:i/>
        </w:rPr>
        <w:t>Zatwierdził</w:t>
      </w:r>
    </w:p>
    <w:p w:rsidR="00BF45BE" w:rsidRDefault="00BF45BE" w:rsidP="00BF29F5">
      <w:pPr>
        <w:pStyle w:val="Bezodstpw"/>
      </w:pPr>
    </w:p>
    <w:p w:rsidR="00BF45BE" w:rsidRDefault="00BF45BE" w:rsidP="00BF29F5">
      <w:pPr>
        <w:pStyle w:val="Bezodstpw"/>
      </w:pPr>
    </w:p>
    <w:p w:rsidR="00BF45BE" w:rsidRDefault="00BF45BE" w:rsidP="00BF29F5">
      <w:pPr>
        <w:pStyle w:val="Bezodstpw"/>
      </w:pPr>
    </w:p>
    <w:p w:rsidR="00BF45BE" w:rsidRDefault="00BF45BE" w:rsidP="00BF29F5">
      <w:pPr>
        <w:pStyle w:val="Bezodstpw"/>
      </w:pPr>
    </w:p>
    <w:p w:rsidR="00BF45BE" w:rsidRDefault="00BF45BE" w:rsidP="00BF29F5">
      <w:pPr>
        <w:pStyle w:val="Bezodstpw"/>
      </w:pPr>
    </w:p>
    <w:p w:rsidR="00BF45BE" w:rsidRDefault="00BF45BE" w:rsidP="00BF29F5">
      <w:pPr>
        <w:pStyle w:val="Bezodstpw"/>
      </w:pPr>
    </w:p>
    <w:p w:rsidR="00BF29F5" w:rsidRPr="00BF29F5" w:rsidRDefault="00863ACC" w:rsidP="00BF29F5">
      <w:pPr>
        <w:pStyle w:val="Bezodstpw"/>
      </w:pPr>
      <w:r>
        <w:t>K</w:t>
      </w:r>
      <w:r w:rsidR="00BF29F5">
        <w:t>uźnia R</w:t>
      </w:r>
      <w:r w:rsidR="004E4CC9">
        <w:t>aciborska, dnia 0</w:t>
      </w:r>
      <w:r w:rsidR="00466FD2">
        <w:t>8</w:t>
      </w:r>
      <w:r w:rsidR="00BF29F5" w:rsidRPr="00BF29F5">
        <w:t>.</w:t>
      </w:r>
      <w:r w:rsidR="00DF4645">
        <w:t>0</w:t>
      </w:r>
      <w:r w:rsidR="004E4CC9">
        <w:t>5</w:t>
      </w:r>
      <w:r w:rsidR="00BF29F5" w:rsidRPr="00BF29F5">
        <w:t>.201</w:t>
      </w:r>
      <w:r w:rsidR="00DF4645">
        <w:t>2</w:t>
      </w:r>
      <w:r w:rsidR="00BF29F5" w:rsidRPr="00BF29F5">
        <w:t>r.</w:t>
      </w:r>
    </w:p>
    <w:sectPr w:rsidR="00BF29F5" w:rsidRPr="00BF29F5" w:rsidSect="00E8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D9A73CF"/>
    <w:multiLevelType w:val="hybridMultilevel"/>
    <w:tmpl w:val="6976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5C22"/>
    <w:multiLevelType w:val="hybridMultilevel"/>
    <w:tmpl w:val="82D4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D34"/>
    <w:multiLevelType w:val="hybridMultilevel"/>
    <w:tmpl w:val="114AB78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A0416A6"/>
    <w:multiLevelType w:val="hybridMultilevel"/>
    <w:tmpl w:val="1264C7DC"/>
    <w:lvl w:ilvl="0" w:tplc="F3D60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1FD5"/>
    <w:multiLevelType w:val="hybridMultilevel"/>
    <w:tmpl w:val="CA884494"/>
    <w:lvl w:ilvl="0" w:tplc="CBB20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5D60"/>
    <w:multiLevelType w:val="hybridMultilevel"/>
    <w:tmpl w:val="DBDE82C6"/>
    <w:lvl w:ilvl="0" w:tplc="F27C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3F8F"/>
    <w:multiLevelType w:val="hybridMultilevel"/>
    <w:tmpl w:val="A33CE68A"/>
    <w:lvl w:ilvl="0" w:tplc="2B22170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94F72"/>
    <w:multiLevelType w:val="hybridMultilevel"/>
    <w:tmpl w:val="B6AEA78A"/>
    <w:lvl w:ilvl="0" w:tplc="53BA9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EE4F17"/>
    <w:multiLevelType w:val="hybridMultilevel"/>
    <w:tmpl w:val="EA267BDC"/>
    <w:lvl w:ilvl="0" w:tplc="5DC84B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34CE8"/>
    <w:multiLevelType w:val="hybridMultilevel"/>
    <w:tmpl w:val="28D8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70D6A"/>
    <w:multiLevelType w:val="hybridMultilevel"/>
    <w:tmpl w:val="B3E4B560"/>
    <w:lvl w:ilvl="0" w:tplc="C2247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66F34"/>
    <w:multiLevelType w:val="hybridMultilevel"/>
    <w:tmpl w:val="B784CA96"/>
    <w:lvl w:ilvl="0" w:tplc="550AFC2C">
      <w:start w:val="2"/>
      <w:numFmt w:val="bullet"/>
      <w:lvlText w:val=""/>
      <w:lvlJc w:val="left"/>
      <w:pPr>
        <w:tabs>
          <w:tab w:val="num" w:pos="1645"/>
        </w:tabs>
        <w:ind w:left="1645" w:hanging="284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>
    <w:nsid w:val="4B8E49B2"/>
    <w:multiLevelType w:val="hybridMultilevel"/>
    <w:tmpl w:val="CE66B24E"/>
    <w:lvl w:ilvl="0" w:tplc="F27C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149F0"/>
    <w:multiLevelType w:val="hybridMultilevel"/>
    <w:tmpl w:val="7852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26E4D"/>
    <w:multiLevelType w:val="hybridMultilevel"/>
    <w:tmpl w:val="E112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05E99"/>
    <w:multiLevelType w:val="hybridMultilevel"/>
    <w:tmpl w:val="0CEAE2BE"/>
    <w:lvl w:ilvl="0" w:tplc="F27C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87C42"/>
    <w:multiLevelType w:val="hybridMultilevel"/>
    <w:tmpl w:val="E9A28736"/>
    <w:lvl w:ilvl="0" w:tplc="F24E1A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75ED5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B0FCE"/>
    <w:multiLevelType w:val="hybridMultilevel"/>
    <w:tmpl w:val="219255F8"/>
    <w:lvl w:ilvl="0" w:tplc="0BB206B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71DC5044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804CB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92C61"/>
    <w:multiLevelType w:val="hybridMultilevel"/>
    <w:tmpl w:val="E112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0"/>
  </w:num>
  <w:num w:numId="8">
    <w:abstractNumId w:val="13"/>
  </w:num>
  <w:num w:numId="9">
    <w:abstractNumId w:val="11"/>
  </w:num>
  <w:num w:numId="10">
    <w:abstractNumId w:val="19"/>
  </w:num>
  <w:num w:numId="11">
    <w:abstractNumId w:val="22"/>
  </w:num>
  <w:num w:numId="12">
    <w:abstractNumId w:val="21"/>
  </w:num>
  <w:num w:numId="13">
    <w:abstractNumId w:val="15"/>
  </w:num>
  <w:num w:numId="14">
    <w:abstractNumId w:val="18"/>
  </w:num>
  <w:num w:numId="15">
    <w:abstractNumId w:val="10"/>
  </w:num>
  <w:num w:numId="16">
    <w:abstractNumId w:val="17"/>
  </w:num>
  <w:num w:numId="17">
    <w:abstractNumId w:val="14"/>
  </w:num>
  <w:num w:numId="18">
    <w:abstractNumId w:val="6"/>
  </w:num>
  <w:num w:numId="19">
    <w:abstractNumId w:val="12"/>
  </w:num>
  <w:num w:numId="20">
    <w:abstractNumId w:val="16"/>
  </w:num>
  <w:num w:numId="21">
    <w:abstractNumId w:val="4"/>
  </w:num>
  <w:num w:numId="22">
    <w:abstractNumId w:val="8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81A"/>
    <w:rsid w:val="00054E61"/>
    <w:rsid w:val="000630A8"/>
    <w:rsid w:val="000825F4"/>
    <w:rsid w:val="000C33D9"/>
    <w:rsid w:val="000E17ED"/>
    <w:rsid w:val="000F5F76"/>
    <w:rsid w:val="00107E34"/>
    <w:rsid w:val="0012012E"/>
    <w:rsid w:val="0014081A"/>
    <w:rsid w:val="00164690"/>
    <w:rsid w:val="001735A8"/>
    <w:rsid w:val="001A069C"/>
    <w:rsid w:val="001A7492"/>
    <w:rsid w:val="001A79E7"/>
    <w:rsid w:val="001D258E"/>
    <w:rsid w:val="001E7AA9"/>
    <w:rsid w:val="001F7E48"/>
    <w:rsid w:val="002428EF"/>
    <w:rsid w:val="0026008E"/>
    <w:rsid w:val="00262389"/>
    <w:rsid w:val="002748E2"/>
    <w:rsid w:val="00291566"/>
    <w:rsid w:val="002A0149"/>
    <w:rsid w:val="002A44DE"/>
    <w:rsid w:val="00302B66"/>
    <w:rsid w:val="00314929"/>
    <w:rsid w:val="00330F5B"/>
    <w:rsid w:val="00390EBC"/>
    <w:rsid w:val="003C187E"/>
    <w:rsid w:val="003D1365"/>
    <w:rsid w:val="003E56E6"/>
    <w:rsid w:val="004014A5"/>
    <w:rsid w:val="00404056"/>
    <w:rsid w:val="0040626A"/>
    <w:rsid w:val="004123ED"/>
    <w:rsid w:val="00421B52"/>
    <w:rsid w:val="00437719"/>
    <w:rsid w:val="004420F3"/>
    <w:rsid w:val="00442E21"/>
    <w:rsid w:val="00442EBA"/>
    <w:rsid w:val="00462722"/>
    <w:rsid w:val="00466FD2"/>
    <w:rsid w:val="00494003"/>
    <w:rsid w:val="004C3B72"/>
    <w:rsid w:val="004E4CC9"/>
    <w:rsid w:val="005023A8"/>
    <w:rsid w:val="0054572A"/>
    <w:rsid w:val="00555E33"/>
    <w:rsid w:val="00560198"/>
    <w:rsid w:val="00564A0C"/>
    <w:rsid w:val="00565474"/>
    <w:rsid w:val="0057072B"/>
    <w:rsid w:val="005724FC"/>
    <w:rsid w:val="005874C7"/>
    <w:rsid w:val="00593663"/>
    <w:rsid w:val="0059739C"/>
    <w:rsid w:val="005C6A73"/>
    <w:rsid w:val="005D4BFE"/>
    <w:rsid w:val="00607E75"/>
    <w:rsid w:val="0062301A"/>
    <w:rsid w:val="00646683"/>
    <w:rsid w:val="006650E0"/>
    <w:rsid w:val="00671759"/>
    <w:rsid w:val="006766C8"/>
    <w:rsid w:val="00683DA7"/>
    <w:rsid w:val="0068551C"/>
    <w:rsid w:val="00686C16"/>
    <w:rsid w:val="006B6BBC"/>
    <w:rsid w:val="006C7BD9"/>
    <w:rsid w:val="006D4939"/>
    <w:rsid w:val="006E0110"/>
    <w:rsid w:val="006F2BB0"/>
    <w:rsid w:val="007018C0"/>
    <w:rsid w:val="00717A44"/>
    <w:rsid w:val="007564B6"/>
    <w:rsid w:val="00780846"/>
    <w:rsid w:val="0078409D"/>
    <w:rsid w:val="007C66A1"/>
    <w:rsid w:val="007E04C4"/>
    <w:rsid w:val="007F0580"/>
    <w:rsid w:val="007F1CE6"/>
    <w:rsid w:val="007F63B3"/>
    <w:rsid w:val="0082013F"/>
    <w:rsid w:val="008233C6"/>
    <w:rsid w:val="00830D29"/>
    <w:rsid w:val="00863ACC"/>
    <w:rsid w:val="008B4434"/>
    <w:rsid w:val="008C1BD7"/>
    <w:rsid w:val="008D5D8D"/>
    <w:rsid w:val="008F5385"/>
    <w:rsid w:val="00910740"/>
    <w:rsid w:val="00947B70"/>
    <w:rsid w:val="00947FBD"/>
    <w:rsid w:val="00977820"/>
    <w:rsid w:val="0099630F"/>
    <w:rsid w:val="009968E7"/>
    <w:rsid w:val="009C382E"/>
    <w:rsid w:val="00A05ADB"/>
    <w:rsid w:val="00A35175"/>
    <w:rsid w:val="00A57CF0"/>
    <w:rsid w:val="00A62719"/>
    <w:rsid w:val="00A81B83"/>
    <w:rsid w:val="00AA3E3B"/>
    <w:rsid w:val="00AC2FDC"/>
    <w:rsid w:val="00AD34E4"/>
    <w:rsid w:val="00AE43C7"/>
    <w:rsid w:val="00B12D24"/>
    <w:rsid w:val="00B37CBA"/>
    <w:rsid w:val="00B6752B"/>
    <w:rsid w:val="00B7541A"/>
    <w:rsid w:val="00BA2712"/>
    <w:rsid w:val="00BA74A8"/>
    <w:rsid w:val="00BB595B"/>
    <w:rsid w:val="00BC0B76"/>
    <w:rsid w:val="00BC1E25"/>
    <w:rsid w:val="00BC6671"/>
    <w:rsid w:val="00BD667A"/>
    <w:rsid w:val="00BF29F5"/>
    <w:rsid w:val="00BF45BE"/>
    <w:rsid w:val="00C3363E"/>
    <w:rsid w:val="00C37885"/>
    <w:rsid w:val="00C4654A"/>
    <w:rsid w:val="00C71A82"/>
    <w:rsid w:val="00C81824"/>
    <w:rsid w:val="00CF0E85"/>
    <w:rsid w:val="00D2769E"/>
    <w:rsid w:val="00D41D76"/>
    <w:rsid w:val="00D554FA"/>
    <w:rsid w:val="00DF29F5"/>
    <w:rsid w:val="00DF4645"/>
    <w:rsid w:val="00E0675A"/>
    <w:rsid w:val="00E30381"/>
    <w:rsid w:val="00E45B71"/>
    <w:rsid w:val="00E74A66"/>
    <w:rsid w:val="00E81328"/>
    <w:rsid w:val="00E913F3"/>
    <w:rsid w:val="00ED6DE9"/>
    <w:rsid w:val="00F079C3"/>
    <w:rsid w:val="00F252F2"/>
    <w:rsid w:val="00F36515"/>
    <w:rsid w:val="00F42491"/>
    <w:rsid w:val="00F461C2"/>
    <w:rsid w:val="00F4667A"/>
    <w:rsid w:val="00F55431"/>
    <w:rsid w:val="00F6253F"/>
    <w:rsid w:val="00FC77FC"/>
    <w:rsid w:val="00FD2D44"/>
    <w:rsid w:val="00FE08BA"/>
    <w:rsid w:val="00F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FE3D9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3D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466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BF45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F45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301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Sabina Zielińska</cp:lastModifiedBy>
  <cp:revision>74</cp:revision>
  <cp:lastPrinted>2012-05-08T07:57:00Z</cp:lastPrinted>
  <dcterms:created xsi:type="dcterms:W3CDTF">2010-05-18T10:49:00Z</dcterms:created>
  <dcterms:modified xsi:type="dcterms:W3CDTF">2012-05-08T08:00:00Z</dcterms:modified>
</cp:coreProperties>
</file>